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D91" w:rsidRDefault="00A22D91">
      <w:pPr>
        <w:spacing w:line="360" w:lineRule="auto"/>
        <w:rPr>
          <w:rFonts w:ascii="宋体" w:hAnsi="宋体"/>
          <w:sz w:val="96"/>
          <w:szCs w:val="96"/>
        </w:rPr>
      </w:pPr>
    </w:p>
    <w:p w:rsidR="00A22D91" w:rsidRDefault="00A22D91">
      <w:pPr>
        <w:tabs>
          <w:tab w:val="left" w:pos="390"/>
          <w:tab w:val="center" w:pos="4404"/>
        </w:tabs>
        <w:spacing w:line="360" w:lineRule="auto"/>
        <w:jc w:val="center"/>
        <w:rPr>
          <w:rFonts w:ascii="黑体" w:eastAsia="黑体" w:hAnsi="宋体"/>
          <w:sz w:val="96"/>
          <w:szCs w:val="96"/>
        </w:rPr>
      </w:pPr>
      <w:r>
        <w:rPr>
          <w:rFonts w:ascii="黑体" w:eastAsia="黑体" w:hAnsi="宋体" w:hint="eastAsia"/>
          <w:sz w:val="96"/>
          <w:szCs w:val="96"/>
        </w:rPr>
        <w:t xml:space="preserve"> 邀请招标文件</w:t>
      </w:r>
    </w:p>
    <w:p w:rsidR="00A22D91" w:rsidRDefault="00A22D91">
      <w:pPr>
        <w:spacing w:line="360" w:lineRule="auto"/>
        <w:rPr>
          <w:rFonts w:ascii="黑体" w:eastAsia="黑体" w:hAnsi="宋体"/>
          <w:sz w:val="52"/>
          <w:szCs w:val="52"/>
        </w:rPr>
      </w:pPr>
    </w:p>
    <w:p w:rsidR="00A22D91" w:rsidRDefault="00A22D91">
      <w:pPr>
        <w:spacing w:line="360" w:lineRule="auto"/>
        <w:rPr>
          <w:rFonts w:ascii="黑体" w:eastAsia="黑体" w:hAnsi="宋体"/>
          <w:sz w:val="52"/>
          <w:szCs w:val="52"/>
        </w:rPr>
      </w:pPr>
    </w:p>
    <w:tbl>
      <w:tblPr>
        <w:tblpPr w:leftFromText="180" w:rightFromText="180" w:vertAnchor="text" w:horzAnchor="page" w:tblpX="2222" w:tblpY="2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0"/>
      </w:tblGrid>
      <w:tr w:rsidR="00A22D91">
        <w:trPr>
          <w:trHeight w:val="2575"/>
        </w:trPr>
        <w:tc>
          <w:tcPr>
            <w:tcW w:w="8500" w:type="dxa"/>
            <w:tcBorders>
              <w:top w:val="nil"/>
              <w:left w:val="nil"/>
              <w:bottom w:val="nil"/>
              <w:right w:val="nil"/>
            </w:tcBorders>
          </w:tcPr>
          <w:p w:rsidR="00A22D91" w:rsidRDefault="00A22D91">
            <w:pPr>
              <w:widowControl/>
              <w:tabs>
                <w:tab w:val="left" w:pos="6222"/>
              </w:tabs>
              <w:adjustRightInd w:val="0"/>
              <w:jc w:val="left"/>
              <w:rPr>
                <w:rFonts w:ascii="黑体" w:eastAsia="黑体" w:hAnsi="黑体" w:cs="黑体"/>
                <w:color w:val="000000"/>
                <w:kern w:val="0"/>
                <w:sz w:val="48"/>
                <w:szCs w:val="48"/>
                <w:lang w:val="zh-CN"/>
              </w:rPr>
            </w:pPr>
            <w:r>
              <w:rPr>
                <w:rFonts w:ascii="黑体" w:eastAsia="黑体" w:hAnsi="黑体" w:cs="黑体" w:hint="eastAsia"/>
                <w:color w:val="000000"/>
                <w:kern w:val="0"/>
                <w:sz w:val="48"/>
                <w:szCs w:val="48"/>
              </w:rPr>
              <w:t xml:space="preserve"> </w:t>
            </w:r>
          </w:p>
          <w:p w:rsidR="00A22D91" w:rsidRDefault="00A22D91">
            <w:pPr>
              <w:spacing w:line="360" w:lineRule="auto"/>
              <w:ind w:left="2300" w:hangingChars="500" w:hanging="2300"/>
              <w:rPr>
                <w:rFonts w:ascii="黑体" w:eastAsia="黑体" w:hAnsi="宋体"/>
                <w:b/>
                <w:sz w:val="52"/>
                <w:szCs w:val="52"/>
              </w:rPr>
            </w:pPr>
            <w:r>
              <w:rPr>
                <w:rFonts w:ascii="黑体" w:eastAsia="黑体" w:hAnsi="黑体" w:cs="黑体" w:hint="eastAsia"/>
                <w:color w:val="000000"/>
                <w:kern w:val="0"/>
                <w:sz w:val="46"/>
                <w:szCs w:val="46"/>
                <w:lang w:val="zh-CN"/>
              </w:rPr>
              <w:t>项目名称</w:t>
            </w:r>
            <w:r>
              <w:rPr>
                <w:rFonts w:ascii="黑体" w:eastAsia="黑体" w:hAnsi="黑体" w:cs="黑体" w:hint="eastAsia"/>
                <w:sz w:val="46"/>
                <w:szCs w:val="46"/>
                <w:lang w:val="zh-CN"/>
              </w:rPr>
              <w:t>：</w:t>
            </w:r>
            <w:r>
              <w:rPr>
                <w:rFonts w:ascii="黑体" w:eastAsia="黑体" w:hAnsi="黑体" w:cs="黑体" w:hint="eastAsia"/>
                <w:color w:val="000000"/>
                <w:kern w:val="0"/>
                <w:sz w:val="46"/>
                <w:szCs w:val="46"/>
              </w:rPr>
              <w:t>医疗废弃物信息化回收系统及设备维护</w:t>
            </w:r>
            <w:r>
              <w:rPr>
                <w:rFonts w:ascii="黑体" w:eastAsia="黑体" w:hAnsi="黑体" w:cs="黑体" w:hint="eastAsia"/>
                <w:color w:val="000000"/>
                <w:kern w:val="0"/>
                <w:sz w:val="46"/>
                <w:szCs w:val="46"/>
                <w:lang w:val="zh-CN"/>
              </w:rPr>
              <w:t>项目</w:t>
            </w:r>
          </w:p>
        </w:tc>
      </w:tr>
    </w:tbl>
    <w:p w:rsidR="00A22D91" w:rsidRDefault="00A22D91">
      <w:pPr>
        <w:spacing w:line="360" w:lineRule="auto"/>
        <w:rPr>
          <w:rFonts w:ascii="黑体" w:eastAsia="黑体" w:hAnsi="宋体"/>
          <w:sz w:val="52"/>
          <w:szCs w:val="52"/>
        </w:rPr>
      </w:pPr>
    </w:p>
    <w:p w:rsidR="00A22D91" w:rsidRDefault="00A22D91">
      <w:pPr>
        <w:spacing w:line="360" w:lineRule="auto"/>
        <w:rPr>
          <w:rFonts w:ascii="黑体" w:eastAsia="黑体" w:hAnsi="宋体"/>
          <w:sz w:val="52"/>
          <w:szCs w:val="52"/>
        </w:rPr>
      </w:pPr>
    </w:p>
    <w:p w:rsidR="00A22D91" w:rsidRDefault="00A22D91">
      <w:pPr>
        <w:spacing w:line="360" w:lineRule="auto"/>
        <w:rPr>
          <w:rFonts w:ascii="黑体" w:eastAsia="黑体" w:hAnsi="宋体"/>
          <w:sz w:val="52"/>
          <w:szCs w:val="52"/>
        </w:rPr>
      </w:pPr>
    </w:p>
    <w:p w:rsidR="00A22D91" w:rsidRDefault="00A22D91">
      <w:pPr>
        <w:spacing w:line="360" w:lineRule="auto"/>
        <w:rPr>
          <w:rFonts w:ascii="黑体" w:eastAsia="黑体" w:hAnsi="宋体"/>
          <w:sz w:val="52"/>
          <w:szCs w:val="52"/>
        </w:rPr>
      </w:pPr>
    </w:p>
    <w:p w:rsidR="00A22D91" w:rsidRDefault="00A22D91">
      <w:pPr>
        <w:spacing w:line="360" w:lineRule="auto"/>
        <w:rPr>
          <w:rFonts w:ascii="黑体" w:eastAsia="黑体" w:hAnsi="宋体"/>
          <w:sz w:val="44"/>
          <w:szCs w:val="44"/>
        </w:rPr>
      </w:pPr>
    </w:p>
    <w:p w:rsidR="00A22D91" w:rsidRDefault="00A22D91">
      <w:pPr>
        <w:spacing w:line="360" w:lineRule="auto"/>
        <w:rPr>
          <w:rFonts w:ascii="黑体" w:eastAsia="黑体" w:hAnsi="宋体"/>
          <w:sz w:val="44"/>
          <w:szCs w:val="44"/>
        </w:rPr>
      </w:pPr>
      <w:r>
        <w:rPr>
          <w:rFonts w:ascii="黑体" w:eastAsia="黑体" w:hAnsi="宋体" w:hint="eastAsia"/>
          <w:sz w:val="44"/>
          <w:szCs w:val="44"/>
        </w:rPr>
        <w:t xml:space="preserve">    </w:t>
      </w:r>
    </w:p>
    <w:p w:rsidR="00A22D91" w:rsidRDefault="00A22D91">
      <w:pPr>
        <w:spacing w:line="360" w:lineRule="auto"/>
        <w:jc w:val="center"/>
        <w:rPr>
          <w:rFonts w:ascii="黑体" w:eastAsia="黑体" w:hAnsi="宋体"/>
          <w:sz w:val="44"/>
          <w:szCs w:val="44"/>
        </w:rPr>
      </w:pPr>
      <w:r>
        <w:rPr>
          <w:rFonts w:ascii="黑体" w:eastAsia="黑体" w:hAnsi="黑体" w:hint="eastAsia"/>
          <w:sz w:val="44"/>
          <w:szCs w:val="44"/>
          <w:lang w:val="zh-CN"/>
        </w:rPr>
        <w:t>南京市中医院</w:t>
      </w:r>
    </w:p>
    <w:p w:rsidR="00A22D91" w:rsidRDefault="00A22D91">
      <w:pPr>
        <w:spacing w:line="360" w:lineRule="auto"/>
        <w:jc w:val="center"/>
        <w:rPr>
          <w:rFonts w:ascii="黑体" w:eastAsia="黑体"/>
          <w:szCs w:val="32"/>
        </w:rPr>
        <w:sectPr w:rsidR="00A22D91">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597" w:header="851" w:footer="1134" w:gutter="0"/>
          <w:pgNumType w:start="1"/>
          <w:cols w:space="720"/>
          <w:titlePg/>
          <w:docGrid w:type="lines" w:linePitch="290"/>
        </w:sectPr>
      </w:pPr>
      <w:r>
        <w:rPr>
          <w:rFonts w:ascii="黑体" w:eastAsia="黑体" w:hAnsi="宋体" w:hint="eastAsia"/>
          <w:sz w:val="44"/>
          <w:szCs w:val="44"/>
        </w:rPr>
        <w:t>二O二二年四月</w:t>
      </w:r>
      <w:r>
        <w:rPr>
          <w:rFonts w:ascii="黑体" w:eastAsia="黑体" w:hint="eastAsia"/>
          <w:szCs w:val="32"/>
        </w:rPr>
        <w:t xml:space="preserve"> </w:t>
      </w:r>
    </w:p>
    <w:p w:rsidR="00A22D91" w:rsidRDefault="00A22D91">
      <w:pPr>
        <w:spacing w:line="360" w:lineRule="auto"/>
        <w:jc w:val="center"/>
        <w:rPr>
          <w:rFonts w:ascii="黑体" w:eastAsia="黑体"/>
          <w:szCs w:val="36"/>
          <w:lang w:val="zh-CN"/>
        </w:rPr>
      </w:pPr>
      <w:r>
        <w:rPr>
          <w:rFonts w:ascii="黑体" w:eastAsia="黑体" w:hint="eastAsia"/>
          <w:sz w:val="36"/>
          <w:szCs w:val="36"/>
          <w:lang w:val="zh-CN"/>
        </w:rPr>
        <w:lastRenderedPageBreak/>
        <w:t xml:space="preserve">第一章 </w:t>
      </w:r>
      <w:r>
        <w:rPr>
          <w:rFonts w:ascii="黑体" w:eastAsia="黑体" w:hAnsi="宋体" w:hint="eastAsia"/>
          <w:spacing w:val="-10"/>
          <w:sz w:val="36"/>
          <w:szCs w:val="36"/>
        </w:rPr>
        <w:t>邀标公告</w:t>
      </w:r>
    </w:p>
    <w:p w:rsidR="00A22D91" w:rsidRDefault="00A22D91">
      <w:pPr>
        <w:autoSpaceDE w:val="0"/>
        <w:autoSpaceDN w:val="0"/>
        <w:adjustRightInd w:val="0"/>
        <w:spacing w:line="360" w:lineRule="auto"/>
        <w:jc w:val="center"/>
        <w:rPr>
          <w:rFonts w:ascii="黑体" w:eastAsia="黑体"/>
          <w:szCs w:val="21"/>
          <w:lang w:val="zh-CN"/>
        </w:rPr>
      </w:pPr>
    </w:p>
    <w:p w:rsidR="00A22D91" w:rsidRDefault="00A22D91">
      <w:pPr>
        <w:spacing w:line="360" w:lineRule="auto"/>
        <w:ind w:firstLineChars="200" w:firstLine="420"/>
        <w:rPr>
          <w:rFonts w:ascii="宋体" w:hAnsi="宋体" w:cs="宋体"/>
          <w:bCs/>
          <w:szCs w:val="21"/>
          <w:lang w:val="zh-CN"/>
        </w:rPr>
      </w:pPr>
      <w:r>
        <w:rPr>
          <w:rFonts w:ascii="宋体" w:hAnsi="宋体" w:cs="宋体" w:hint="eastAsia"/>
          <w:bCs/>
          <w:szCs w:val="21"/>
          <w:lang w:val="zh-CN"/>
        </w:rPr>
        <w:t>因南京市中医院需要</w:t>
      </w:r>
      <w:r>
        <w:rPr>
          <w:rFonts w:ascii="宋体" w:hAnsi="宋体" w:cs="宋体" w:hint="eastAsia"/>
          <w:bCs/>
          <w:szCs w:val="21"/>
        </w:rPr>
        <w:t>医疗废弃物信息化回收系统及设备维护服务</w:t>
      </w:r>
      <w:r>
        <w:rPr>
          <w:rFonts w:ascii="宋体" w:hAnsi="宋体" w:cs="宋体"/>
          <w:bCs/>
          <w:szCs w:val="21"/>
          <w:lang w:val="zh-CN"/>
        </w:rPr>
        <w:t>，</w:t>
      </w:r>
      <w:r>
        <w:rPr>
          <w:rFonts w:ascii="宋体" w:hAnsi="宋体" w:cs="宋体" w:hint="eastAsia"/>
          <w:bCs/>
          <w:szCs w:val="21"/>
          <w:lang w:val="zh-CN"/>
        </w:rPr>
        <w:t>为此，经请示决定，拟对南京市中医院</w:t>
      </w:r>
      <w:r>
        <w:rPr>
          <w:rFonts w:ascii="宋体" w:hAnsi="宋体" w:cs="宋体" w:hint="eastAsia"/>
          <w:bCs/>
          <w:szCs w:val="21"/>
        </w:rPr>
        <w:t>医疗废弃物信息化回收系统及设备维护</w:t>
      </w:r>
      <w:r>
        <w:rPr>
          <w:rFonts w:ascii="宋体" w:hAnsi="宋体" w:cs="宋体" w:hint="eastAsia"/>
          <w:bCs/>
          <w:szCs w:val="21"/>
          <w:lang w:val="zh-CN"/>
        </w:rPr>
        <w:t>项目进行邀请招标采购，兹邀请贵公司参加投标。</w:t>
      </w:r>
    </w:p>
    <w:p w:rsidR="00A22D91" w:rsidRDefault="00A22D91">
      <w:pPr>
        <w:spacing w:line="360" w:lineRule="auto"/>
        <w:ind w:left="420"/>
        <w:rPr>
          <w:rFonts w:ascii="宋体" w:hAnsi="宋体" w:cs="宋体"/>
          <w:bCs/>
          <w:szCs w:val="21"/>
          <w:u w:val="single"/>
        </w:rPr>
      </w:pPr>
      <w:r>
        <w:rPr>
          <w:rFonts w:ascii="宋体" w:hAnsi="宋体" w:cs="宋体" w:hint="eastAsia"/>
          <w:bCs/>
          <w:szCs w:val="21"/>
        </w:rPr>
        <w:t>1、</w:t>
      </w:r>
      <w:r>
        <w:rPr>
          <w:rFonts w:ascii="宋体" w:hAnsi="宋体" w:hint="eastAsia"/>
          <w:bCs/>
          <w:szCs w:val="21"/>
          <w:lang w:val="zh-CN"/>
        </w:rPr>
        <w:t>项目名称</w:t>
      </w:r>
      <w:r>
        <w:rPr>
          <w:rFonts w:ascii="宋体" w:hAnsi="宋体" w:cs="宋体" w:hint="eastAsia"/>
          <w:bCs/>
          <w:szCs w:val="21"/>
          <w:lang w:val="zh-CN"/>
        </w:rPr>
        <w:t>：南京市中医院</w:t>
      </w:r>
      <w:r>
        <w:rPr>
          <w:rFonts w:ascii="宋体" w:hAnsi="宋体" w:cs="宋体" w:hint="eastAsia"/>
          <w:bCs/>
          <w:szCs w:val="21"/>
        </w:rPr>
        <w:t>医疗废弃物信息化回收系统及设备维护保</w:t>
      </w:r>
      <w:r>
        <w:rPr>
          <w:rFonts w:ascii="宋体" w:hAnsi="宋体" w:cs="宋体" w:hint="eastAsia"/>
          <w:bCs/>
          <w:szCs w:val="21"/>
          <w:lang w:val="zh-CN"/>
        </w:rPr>
        <w:t>项目</w:t>
      </w:r>
    </w:p>
    <w:p w:rsidR="00A22D91" w:rsidRDefault="00A22D91">
      <w:pPr>
        <w:autoSpaceDE w:val="0"/>
        <w:autoSpaceDN w:val="0"/>
        <w:adjustRightInd w:val="0"/>
        <w:spacing w:line="360" w:lineRule="auto"/>
        <w:ind w:left="420"/>
        <w:rPr>
          <w:rFonts w:ascii="宋体" w:hAnsi="宋体" w:cs="宋体"/>
          <w:bCs/>
          <w:szCs w:val="21"/>
          <w:lang w:val="zh-CN"/>
        </w:rPr>
      </w:pPr>
      <w:r>
        <w:rPr>
          <w:rFonts w:ascii="宋体" w:hAnsi="宋体" w:cs="宋体" w:hint="eastAsia"/>
          <w:bCs/>
          <w:szCs w:val="21"/>
        </w:rPr>
        <w:t>2</w:t>
      </w:r>
      <w:r>
        <w:rPr>
          <w:rFonts w:ascii="宋体" w:hAnsi="宋体" w:cs="宋体" w:hint="eastAsia"/>
          <w:bCs/>
          <w:szCs w:val="21"/>
          <w:lang w:val="zh-CN"/>
        </w:rPr>
        <w:t>、</w:t>
      </w:r>
      <w:r>
        <w:rPr>
          <w:rFonts w:ascii="宋体" w:hAnsi="宋体" w:cs="宋体" w:hint="eastAsia"/>
          <w:bCs/>
          <w:szCs w:val="21"/>
        </w:rPr>
        <w:t>项目</w:t>
      </w:r>
      <w:r>
        <w:rPr>
          <w:rFonts w:ascii="宋体" w:hAnsi="宋体" w:cs="宋体"/>
          <w:bCs/>
          <w:szCs w:val="21"/>
        </w:rPr>
        <w:t>预算</w:t>
      </w:r>
      <w:r>
        <w:rPr>
          <w:rFonts w:ascii="宋体" w:hAnsi="宋体" w:cs="宋体" w:hint="eastAsia"/>
          <w:bCs/>
          <w:szCs w:val="21"/>
        </w:rPr>
        <w:t>：</w:t>
      </w:r>
      <w:r w:rsidR="00480E62" w:rsidRPr="00C17546">
        <w:rPr>
          <w:rFonts w:ascii="宋体" w:hAnsi="宋体" w:cs="宋体" w:hint="eastAsia"/>
          <w:bCs/>
          <w:szCs w:val="21"/>
        </w:rPr>
        <w:t>3</w:t>
      </w:r>
      <w:r w:rsidRPr="00C17546">
        <w:rPr>
          <w:rFonts w:ascii="宋体" w:hAnsi="宋体" w:cs="宋体" w:hint="eastAsia"/>
          <w:bCs/>
          <w:szCs w:val="21"/>
        </w:rPr>
        <w:t>万</w:t>
      </w:r>
      <w:r w:rsidRPr="00C17546">
        <w:rPr>
          <w:rFonts w:ascii="宋体" w:hAnsi="宋体" w:cs="宋体"/>
          <w:bCs/>
          <w:szCs w:val="21"/>
        </w:rPr>
        <w:t>元</w:t>
      </w:r>
    </w:p>
    <w:p w:rsidR="00A22D91" w:rsidRDefault="00A22D91">
      <w:pPr>
        <w:autoSpaceDE w:val="0"/>
        <w:autoSpaceDN w:val="0"/>
        <w:adjustRightInd w:val="0"/>
        <w:spacing w:line="360" w:lineRule="auto"/>
        <w:ind w:left="420"/>
        <w:rPr>
          <w:rFonts w:ascii="宋体" w:hAnsi="宋体" w:cs="宋体"/>
          <w:szCs w:val="21"/>
          <w:lang w:val="zh-CN"/>
        </w:rPr>
      </w:pPr>
      <w:r>
        <w:rPr>
          <w:rFonts w:ascii="宋体" w:hAnsi="宋体" w:cs="宋体" w:hint="eastAsia"/>
          <w:szCs w:val="21"/>
        </w:rPr>
        <w:t>3</w:t>
      </w:r>
      <w:r>
        <w:rPr>
          <w:rFonts w:ascii="宋体" w:hAnsi="宋体" w:cs="宋体" w:hint="eastAsia"/>
          <w:szCs w:val="21"/>
          <w:lang w:val="zh-CN"/>
        </w:rPr>
        <w:t>、供应商</w:t>
      </w:r>
      <w:r>
        <w:rPr>
          <w:rFonts w:ascii="宋体" w:hAnsi="宋体" w:cs="宋体" w:hint="eastAsia"/>
          <w:szCs w:val="21"/>
        </w:rPr>
        <w:t>应</w:t>
      </w:r>
      <w:r>
        <w:rPr>
          <w:rFonts w:ascii="宋体" w:hAnsi="宋体" w:cs="宋体" w:hint="eastAsia"/>
          <w:szCs w:val="21"/>
          <w:lang w:val="zh-CN"/>
        </w:rPr>
        <w:t>具备下列资格条件：</w:t>
      </w:r>
    </w:p>
    <w:p w:rsidR="00A22D91" w:rsidRDefault="00A22D91">
      <w:pPr>
        <w:autoSpaceDE w:val="0"/>
        <w:autoSpaceDN w:val="0"/>
        <w:adjustRightInd w:val="0"/>
        <w:spacing w:line="360" w:lineRule="auto"/>
        <w:ind w:firstLineChars="200" w:firstLine="420"/>
        <w:rPr>
          <w:rFonts w:ascii="宋体" w:hAnsi="宋体" w:cs="宋体"/>
          <w:bCs/>
          <w:szCs w:val="21"/>
          <w:lang w:val="zh-CN"/>
        </w:rPr>
      </w:pPr>
      <w:r>
        <w:rPr>
          <w:rFonts w:ascii="宋体" w:hAnsi="宋体" w:cs="宋体" w:hint="eastAsia"/>
          <w:bCs/>
          <w:szCs w:val="21"/>
        </w:rPr>
        <w:t>3</w:t>
      </w:r>
      <w:r>
        <w:rPr>
          <w:rFonts w:ascii="宋体" w:hAnsi="宋体" w:cs="宋体" w:hint="eastAsia"/>
          <w:bCs/>
          <w:szCs w:val="21"/>
          <w:lang w:val="zh-CN"/>
        </w:rPr>
        <w:t>.1 《中华人民共和国政府采购法》规定的条件:</w:t>
      </w:r>
    </w:p>
    <w:p w:rsidR="00A22D91" w:rsidRDefault="00A22D91">
      <w:pPr>
        <w:autoSpaceDE w:val="0"/>
        <w:autoSpaceDN w:val="0"/>
        <w:adjustRightInd w:val="0"/>
        <w:spacing w:line="360" w:lineRule="auto"/>
        <w:ind w:left="420"/>
        <w:rPr>
          <w:rFonts w:ascii="宋体" w:hAnsi="宋体" w:cs="宋体"/>
          <w:szCs w:val="21"/>
        </w:rPr>
      </w:pPr>
      <w:r>
        <w:rPr>
          <w:rFonts w:ascii="宋体" w:hAnsi="宋体" w:cs="宋体" w:hint="eastAsia"/>
          <w:szCs w:val="21"/>
          <w:lang w:val="zh-CN"/>
        </w:rPr>
        <w:t>（1）具有独立承担民事责任的能力</w:t>
      </w:r>
      <w:r>
        <w:rPr>
          <w:rFonts w:ascii="宋体" w:hAnsi="宋体" w:cs="宋体" w:hint="eastAsia"/>
          <w:szCs w:val="21"/>
        </w:rPr>
        <w:t>（提供营业执照）；</w:t>
      </w:r>
    </w:p>
    <w:p w:rsidR="00A22D91" w:rsidRDefault="00A22D91">
      <w:pPr>
        <w:autoSpaceDE w:val="0"/>
        <w:autoSpaceDN w:val="0"/>
        <w:adjustRightInd w:val="0"/>
        <w:spacing w:line="360" w:lineRule="auto"/>
        <w:ind w:left="420"/>
        <w:rPr>
          <w:rFonts w:ascii="宋体" w:hAnsi="宋体" w:cs="宋体"/>
          <w:szCs w:val="21"/>
        </w:rPr>
      </w:pPr>
      <w:r>
        <w:rPr>
          <w:rFonts w:ascii="宋体" w:hAnsi="宋体" w:cs="宋体" w:hint="eastAsia"/>
          <w:szCs w:val="21"/>
          <w:lang w:val="zh-CN"/>
        </w:rPr>
        <w:t>（2）具有良好的商业信誉和健全的财务会计制度</w:t>
      </w:r>
      <w:r>
        <w:rPr>
          <w:rFonts w:ascii="宋体" w:hAnsi="宋体" w:cs="宋体" w:hint="eastAsia"/>
          <w:szCs w:val="21"/>
        </w:rPr>
        <w:t>（提供参加本次政府采购活动前的财务报告）；</w:t>
      </w:r>
    </w:p>
    <w:p w:rsidR="00A22D91" w:rsidRDefault="00A22D91">
      <w:pPr>
        <w:autoSpaceDE w:val="0"/>
        <w:autoSpaceDN w:val="0"/>
        <w:adjustRightInd w:val="0"/>
        <w:spacing w:line="360" w:lineRule="auto"/>
        <w:ind w:left="420"/>
        <w:rPr>
          <w:rFonts w:ascii="宋体" w:hAnsi="宋体" w:cs="宋体"/>
          <w:szCs w:val="21"/>
        </w:rPr>
      </w:pPr>
      <w:r>
        <w:rPr>
          <w:rFonts w:ascii="宋体" w:hAnsi="宋体" w:cs="宋体" w:hint="eastAsia"/>
          <w:szCs w:val="21"/>
          <w:lang w:val="zh-CN"/>
        </w:rPr>
        <w:t>（3）具有履行合同所必需的设备和专业技术能力</w:t>
      </w:r>
      <w:r>
        <w:rPr>
          <w:rFonts w:ascii="宋体" w:hAnsi="宋体" w:cs="宋体" w:hint="eastAsia"/>
          <w:szCs w:val="21"/>
        </w:rPr>
        <w:t>（根据项目需求提供履行合同所必需的设备和专业技术能力的证明材料）；</w:t>
      </w:r>
    </w:p>
    <w:p w:rsidR="00A22D91" w:rsidRDefault="00A22D91">
      <w:pPr>
        <w:autoSpaceDE w:val="0"/>
        <w:autoSpaceDN w:val="0"/>
        <w:adjustRightInd w:val="0"/>
        <w:spacing w:line="360" w:lineRule="auto"/>
        <w:ind w:left="420"/>
        <w:rPr>
          <w:rFonts w:ascii="宋体" w:hAnsi="宋体" w:cs="宋体"/>
          <w:szCs w:val="21"/>
        </w:rPr>
      </w:pPr>
      <w:r>
        <w:rPr>
          <w:rFonts w:ascii="宋体" w:hAnsi="宋体" w:cs="宋体" w:hint="eastAsia"/>
          <w:szCs w:val="21"/>
        </w:rPr>
        <w:t>（4）法律、行政法规规定的其他条件。</w:t>
      </w:r>
    </w:p>
    <w:p w:rsidR="00A22D91" w:rsidRDefault="00A22D91">
      <w:pPr>
        <w:autoSpaceDE w:val="0"/>
        <w:autoSpaceDN w:val="0"/>
        <w:adjustRightInd w:val="0"/>
        <w:spacing w:line="360" w:lineRule="auto"/>
        <w:ind w:left="420"/>
        <w:rPr>
          <w:rFonts w:ascii="宋体" w:hAnsi="宋体" w:cs="宋体"/>
          <w:szCs w:val="21"/>
        </w:rPr>
      </w:pPr>
      <w:r>
        <w:rPr>
          <w:rFonts w:ascii="宋体" w:hAnsi="宋体" w:cs="宋体" w:hint="eastAsia"/>
          <w:szCs w:val="21"/>
        </w:rPr>
        <w:t>3.2 采购人根据采购项目的特殊要求规定的特定条件：无</w:t>
      </w:r>
    </w:p>
    <w:p w:rsidR="00A22D91" w:rsidRDefault="00A22D91">
      <w:pPr>
        <w:widowControl/>
        <w:spacing w:line="360" w:lineRule="auto"/>
        <w:ind w:firstLineChars="200" w:firstLine="420"/>
        <w:jc w:val="left"/>
        <w:rPr>
          <w:rFonts w:ascii="宋体" w:hAnsi="宋体" w:cs="宋体"/>
          <w:szCs w:val="21"/>
        </w:rPr>
      </w:pPr>
      <w:r>
        <w:rPr>
          <w:rFonts w:ascii="宋体" w:hAnsi="宋体" w:cs="宋体"/>
          <w:color w:val="000000"/>
          <w:kern w:val="0"/>
          <w:szCs w:val="21"/>
        </w:rPr>
        <w:t>4</w:t>
      </w:r>
      <w:r>
        <w:rPr>
          <w:rFonts w:ascii="宋体" w:hAnsi="宋体" w:cs="宋体" w:hint="eastAsia"/>
          <w:color w:val="000000"/>
          <w:kern w:val="0"/>
          <w:szCs w:val="21"/>
        </w:rPr>
        <w:t>、招标标文件获取方法：</w:t>
      </w:r>
      <w:r>
        <w:rPr>
          <w:rFonts w:ascii="宋体" w:hAnsi="宋体" w:cs="宋体" w:hint="eastAsia"/>
          <w:bCs/>
          <w:szCs w:val="21"/>
        </w:rPr>
        <w:t>从南京市中医院网站</w:t>
      </w:r>
      <w:r>
        <w:rPr>
          <w:rFonts w:ascii="宋体" w:hAnsi="宋体" w:cs="宋体"/>
          <w:bCs/>
          <w:szCs w:val="21"/>
        </w:rPr>
        <w:t>http://www.njszyy.cn/</w:t>
      </w:r>
      <w:r>
        <w:rPr>
          <w:rFonts w:ascii="宋体" w:hAnsi="宋体" w:cs="宋体" w:hint="eastAsia"/>
          <w:bCs/>
          <w:szCs w:val="21"/>
        </w:rPr>
        <w:t>免费下载</w:t>
      </w:r>
      <w:r>
        <w:rPr>
          <w:rFonts w:ascii="宋体" w:hAnsi="宋体" w:cs="宋体" w:hint="eastAsia"/>
          <w:szCs w:val="21"/>
        </w:rPr>
        <w:t>。</w:t>
      </w:r>
    </w:p>
    <w:p w:rsidR="00A22D91" w:rsidRDefault="00A22D91">
      <w:pPr>
        <w:autoSpaceDE w:val="0"/>
        <w:autoSpaceDN w:val="0"/>
        <w:adjustRightInd w:val="0"/>
        <w:spacing w:line="360" w:lineRule="auto"/>
        <w:ind w:firstLine="435"/>
        <w:rPr>
          <w:rFonts w:hAnsi="宋体"/>
          <w:szCs w:val="21"/>
        </w:rPr>
      </w:pPr>
      <w:r>
        <w:rPr>
          <w:rFonts w:ascii="宋体" w:hAnsi="宋体" w:cs="宋体"/>
          <w:color w:val="000000"/>
          <w:kern w:val="0"/>
          <w:szCs w:val="21"/>
        </w:rPr>
        <w:t>5</w:t>
      </w:r>
      <w:r>
        <w:rPr>
          <w:rFonts w:ascii="宋体" w:hAnsi="宋体" w:cs="宋体" w:hint="eastAsia"/>
          <w:color w:val="000000"/>
          <w:kern w:val="0"/>
          <w:szCs w:val="21"/>
        </w:rPr>
        <w:t>、</w:t>
      </w:r>
      <w:r>
        <w:rPr>
          <w:rFonts w:hint="eastAsia"/>
        </w:rPr>
        <w:t>现场勘查、答疑：</w:t>
      </w:r>
      <w:r>
        <w:rPr>
          <w:rFonts w:hAnsi="宋体" w:hint="eastAsia"/>
          <w:szCs w:val="21"/>
          <w:lang w:val="zh-CN"/>
        </w:rPr>
        <w:t>采购人不统一组织现场踏勘，各投标人可</w:t>
      </w:r>
      <w:r>
        <w:rPr>
          <w:rFonts w:hint="eastAsia"/>
        </w:rPr>
        <w:t>在获取招标文件后自行踏勘现场，并承担相关费用和责任。</w:t>
      </w:r>
      <w:r>
        <w:rPr>
          <w:rFonts w:hAnsi="宋体" w:hint="eastAsia"/>
          <w:szCs w:val="21"/>
          <w:lang w:val="zh-CN"/>
        </w:rPr>
        <w:t>请各投标人务必对招标文件进行仔细认真阅读，在随后的</w:t>
      </w:r>
      <w:r>
        <w:rPr>
          <w:rFonts w:hint="eastAsia"/>
        </w:rPr>
        <w:t>采购</w:t>
      </w:r>
      <w:r>
        <w:rPr>
          <w:rFonts w:hAnsi="宋体" w:hint="eastAsia"/>
          <w:szCs w:val="21"/>
          <w:lang w:val="zh-CN"/>
        </w:rPr>
        <w:t>中，对招标文件所作出的推论、解释和结论及由此造成的后果由投标人负责。</w:t>
      </w:r>
    </w:p>
    <w:p w:rsidR="00A22D91" w:rsidRDefault="00A22D91">
      <w:pPr>
        <w:spacing w:line="360" w:lineRule="auto"/>
        <w:ind w:firstLineChars="150" w:firstLine="315"/>
        <w:rPr>
          <w:rFonts w:ascii="宋体" w:hAnsi="宋体" w:cs="宋体"/>
          <w:szCs w:val="21"/>
          <w:lang w:val="zh-CN"/>
        </w:rPr>
      </w:pPr>
      <w:r>
        <w:rPr>
          <w:rFonts w:ascii="宋体" w:hAnsi="宋体" w:cs="宋体"/>
          <w:szCs w:val="21"/>
        </w:rPr>
        <w:t>6</w:t>
      </w:r>
      <w:r>
        <w:rPr>
          <w:rFonts w:ascii="宋体" w:hAnsi="宋体" w:cs="宋体" w:hint="eastAsia"/>
          <w:szCs w:val="21"/>
          <w:lang w:val="zh-CN"/>
        </w:rPr>
        <w:t>、投标文件份数：</w:t>
      </w:r>
      <w:r>
        <w:rPr>
          <w:rFonts w:ascii="宋体" w:hAnsi="宋体" w:cs="宋体" w:hint="eastAsia"/>
          <w:b/>
          <w:bCs/>
          <w:szCs w:val="21"/>
          <w:lang w:val="zh-CN"/>
        </w:rPr>
        <w:t>一式肆份</w:t>
      </w:r>
      <w:r>
        <w:rPr>
          <w:rFonts w:ascii="宋体" w:hAnsi="宋体" w:cs="宋体" w:hint="eastAsia"/>
          <w:szCs w:val="21"/>
          <w:lang w:val="zh-CN"/>
        </w:rPr>
        <w:t>（壹份正本、叁份副本），每份文件须清楚标明“</w:t>
      </w:r>
      <w:r>
        <w:rPr>
          <w:rFonts w:ascii="宋体" w:hAnsi="宋体" w:cs="宋体" w:hint="eastAsia"/>
          <w:b/>
          <w:bCs/>
          <w:szCs w:val="21"/>
          <w:lang w:val="zh-CN"/>
        </w:rPr>
        <w:t>正本</w:t>
      </w:r>
      <w:r>
        <w:rPr>
          <w:rFonts w:ascii="宋体" w:hAnsi="宋体" w:cs="宋体" w:hint="eastAsia"/>
          <w:szCs w:val="21"/>
          <w:lang w:val="zh-CN"/>
        </w:rPr>
        <w:t>”或“</w:t>
      </w:r>
      <w:r>
        <w:rPr>
          <w:rFonts w:ascii="宋体" w:hAnsi="宋体" w:cs="宋体" w:hint="eastAsia"/>
          <w:b/>
          <w:bCs/>
          <w:szCs w:val="21"/>
          <w:lang w:val="zh-CN"/>
        </w:rPr>
        <w:t>副本</w:t>
      </w:r>
      <w:r>
        <w:rPr>
          <w:rFonts w:ascii="宋体" w:hAnsi="宋体" w:cs="宋体" w:hint="eastAsia"/>
          <w:szCs w:val="21"/>
          <w:lang w:val="zh-CN"/>
        </w:rPr>
        <w:t>”字样。</w:t>
      </w:r>
      <w:r>
        <w:rPr>
          <w:rFonts w:ascii="宋体" w:hAnsi="宋体" w:hint="eastAsia"/>
          <w:bCs/>
          <w:szCs w:val="21"/>
          <w:lang w:val="zh-CN"/>
        </w:rPr>
        <w:t>一旦正本与副本不符，以正本为准。</w:t>
      </w:r>
    </w:p>
    <w:p w:rsidR="00A22D91" w:rsidRPr="00C17546" w:rsidRDefault="00A22D91">
      <w:pPr>
        <w:widowControl/>
        <w:spacing w:line="360" w:lineRule="auto"/>
        <w:ind w:firstLineChars="150" w:firstLine="315"/>
        <w:jc w:val="left"/>
        <w:rPr>
          <w:rFonts w:ascii="宋体" w:hAnsi="宋体"/>
          <w:b/>
          <w:bCs/>
          <w:szCs w:val="21"/>
          <w:lang w:val="zh-CN"/>
        </w:rPr>
      </w:pPr>
      <w:r>
        <w:rPr>
          <w:szCs w:val="21"/>
        </w:rPr>
        <w:t>7</w:t>
      </w:r>
      <w:r>
        <w:rPr>
          <w:rFonts w:hint="eastAsia"/>
          <w:szCs w:val="21"/>
        </w:rPr>
        <w:t>、</w:t>
      </w:r>
      <w:r>
        <w:rPr>
          <w:rFonts w:ascii="宋体" w:hAnsi="宋体" w:hint="eastAsia"/>
          <w:b/>
          <w:szCs w:val="21"/>
          <w:lang w:val="zh-CN"/>
        </w:rPr>
        <w:t>投标截止时间及开标时间：</w:t>
      </w:r>
      <w:r w:rsidR="00C17546" w:rsidRPr="00C17546">
        <w:rPr>
          <w:rFonts w:ascii="宋体" w:hAnsi="宋体" w:hint="eastAsia"/>
          <w:b/>
          <w:szCs w:val="21"/>
          <w:lang w:val="zh-CN"/>
        </w:rPr>
        <w:t>2022</w:t>
      </w:r>
      <w:r w:rsidRPr="00C17546">
        <w:rPr>
          <w:rFonts w:ascii="宋体" w:hAnsi="宋体" w:hint="eastAsia"/>
          <w:b/>
          <w:szCs w:val="21"/>
          <w:lang w:val="zh-CN"/>
        </w:rPr>
        <w:t>年</w:t>
      </w:r>
      <w:r w:rsidR="00C17546" w:rsidRPr="00C17546">
        <w:rPr>
          <w:rFonts w:ascii="宋体" w:hAnsi="宋体" w:hint="eastAsia"/>
          <w:b/>
          <w:szCs w:val="21"/>
          <w:lang w:val="zh-CN"/>
        </w:rPr>
        <w:t>6</w:t>
      </w:r>
      <w:r w:rsidR="00C17546" w:rsidRPr="00C17546">
        <w:rPr>
          <w:rFonts w:ascii="宋体" w:hAnsi="宋体" w:hint="eastAsia"/>
          <w:b/>
          <w:szCs w:val="21"/>
        </w:rPr>
        <w:t xml:space="preserve"> </w:t>
      </w:r>
      <w:r w:rsidRPr="00C17546">
        <w:rPr>
          <w:rFonts w:ascii="宋体" w:hAnsi="宋体" w:hint="eastAsia"/>
          <w:b/>
          <w:szCs w:val="21"/>
          <w:lang w:val="zh-CN"/>
        </w:rPr>
        <w:t>月</w:t>
      </w:r>
      <w:r w:rsidR="00C17546" w:rsidRPr="00C17546">
        <w:rPr>
          <w:rFonts w:ascii="宋体" w:hAnsi="宋体" w:hint="eastAsia"/>
          <w:b/>
          <w:szCs w:val="21"/>
        </w:rPr>
        <w:t>20</w:t>
      </w:r>
      <w:r w:rsidRPr="00C17546">
        <w:rPr>
          <w:rFonts w:ascii="宋体" w:hAnsi="宋体" w:hint="eastAsia"/>
          <w:b/>
          <w:szCs w:val="21"/>
          <w:lang w:val="zh-CN"/>
        </w:rPr>
        <w:t>日</w:t>
      </w:r>
      <w:r w:rsidR="00C17546" w:rsidRPr="00C17546">
        <w:rPr>
          <w:rFonts w:ascii="宋体" w:hAnsi="宋体" w:hint="eastAsia"/>
          <w:b/>
          <w:szCs w:val="21"/>
          <w:lang w:val="zh-CN"/>
        </w:rPr>
        <w:t>下午</w:t>
      </w:r>
      <w:r w:rsidR="00C17546" w:rsidRPr="00C17546">
        <w:rPr>
          <w:rFonts w:ascii="宋体" w:hAnsi="宋体" w:hint="eastAsia"/>
          <w:b/>
          <w:szCs w:val="21"/>
        </w:rPr>
        <w:t>2</w:t>
      </w:r>
      <w:r w:rsidRPr="00C17546">
        <w:rPr>
          <w:rFonts w:ascii="宋体" w:hAnsi="宋体" w:hint="eastAsia"/>
          <w:b/>
          <w:szCs w:val="21"/>
          <w:lang w:val="zh-CN"/>
        </w:rPr>
        <w:t>：</w:t>
      </w:r>
      <w:r w:rsidR="00C17546" w:rsidRPr="00C17546">
        <w:rPr>
          <w:rFonts w:ascii="宋体" w:hAnsi="宋体" w:hint="eastAsia"/>
          <w:b/>
          <w:szCs w:val="21"/>
        </w:rPr>
        <w:t>3</w:t>
      </w:r>
      <w:r w:rsidRPr="00C17546">
        <w:rPr>
          <w:rFonts w:ascii="宋体" w:hAnsi="宋体" w:hint="eastAsia"/>
          <w:b/>
          <w:szCs w:val="21"/>
        </w:rPr>
        <w:t>0</w:t>
      </w:r>
      <w:r w:rsidRPr="00C17546">
        <w:rPr>
          <w:rFonts w:ascii="宋体" w:hAnsi="宋体"/>
          <w:b/>
          <w:szCs w:val="21"/>
        </w:rPr>
        <w:t xml:space="preserve"> </w:t>
      </w:r>
      <w:r w:rsidRPr="00C17546">
        <w:rPr>
          <w:rFonts w:ascii="宋体" w:hAnsi="宋体" w:hint="eastAsia"/>
          <w:b/>
          <w:szCs w:val="21"/>
          <w:lang w:val="zh-CN"/>
        </w:rPr>
        <w:t>。</w:t>
      </w:r>
      <w:r w:rsidRPr="00C17546">
        <w:rPr>
          <w:rFonts w:ascii="宋体" w:hAnsi="宋体" w:cs="宋体" w:hint="eastAsia"/>
          <w:b/>
          <w:bCs/>
          <w:kern w:val="0"/>
          <w:szCs w:val="21"/>
        </w:rPr>
        <w:t>逾期提交文件拒收。</w:t>
      </w:r>
    </w:p>
    <w:p w:rsidR="00A22D91" w:rsidRPr="00C17546" w:rsidRDefault="00A22D91">
      <w:pPr>
        <w:spacing w:line="360" w:lineRule="auto"/>
        <w:ind w:firstLineChars="200" w:firstLine="420"/>
        <w:rPr>
          <w:rFonts w:ascii="宋体" w:hAnsi="宋体"/>
          <w:b/>
          <w:szCs w:val="21"/>
        </w:rPr>
      </w:pPr>
      <w:r w:rsidRPr="00C17546">
        <w:rPr>
          <w:bCs/>
        </w:rPr>
        <w:t>8</w:t>
      </w:r>
      <w:r w:rsidRPr="00C17546">
        <w:rPr>
          <w:rFonts w:hint="eastAsia"/>
        </w:rPr>
        <w:t>、</w:t>
      </w:r>
      <w:r w:rsidRPr="00C17546">
        <w:rPr>
          <w:rFonts w:hint="eastAsia"/>
          <w:b/>
          <w:bCs/>
        </w:rPr>
        <w:t>开标</w:t>
      </w:r>
      <w:r w:rsidRPr="00C17546">
        <w:rPr>
          <w:rFonts w:hint="eastAsia"/>
          <w:b/>
          <w:bCs/>
          <w:lang w:val="zh-CN"/>
        </w:rPr>
        <w:t>地点：</w:t>
      </w:r>
      <w:r w:rsidRPr="00C17546">
        <w:rPr>
          <w:rFonts w:hint="eastAsia"/>
          <w:b/>
          <w:bCs/>
        </w:rPr>
        <w:t xml:space="preserve"> </w:t>
      </w:r>
      <w:r w:rsidRPr="00C17546">
        <w:rPr>
          <w:rFonts w:ascii="宋体" w:hAnsi="宋体" w:hint="eastAsia"/>
          <w:b/>
          <w:szCs w:val="21"/>
        </w:rPr>
        <w:t>南京市中医院科研楼8楼信息科</w:t>
      </w:r>
      <w:r w:rsidR="00C17546" w:rsidRPr="00C17546">
        <w:rPr>
          <w:rFonts w:ascii="宋体" w:hAnsi="宋体" w:hint="eastAsia"/>
          <w:b/>
          <w:szCs w:val="21"/>
        </w:rPr>
        <w:t>4</w:t>
      </w:r>
    </w:p>
    <w:p w:rsidR="00A22D91" w:rsidRPr="00C17546" w:rsidRDefault="00A22D91">
      <w:pPr>
        <w:autoSpaceDE w:val="0"/>
        <w:autoSpaceDN w:val="0"/>
        <w:adjustRightInd w:val="0"/>
        <w:spacing w:line="360" w:lineRule="auto"/>
        <w:ind w:firstLineChars="200" w:firstLine="420"/>
        <w:rPr>
          <w:rFonts w:ascii="宋体"/>
          <w:szCs w:val="21"/>
          <w:lang w:val="zh-CN"/>
        </w:rPr>
      </w:pPr>
      <w:r w:rsidRPr="00C17546">
        <w:rPr>
          <w:rFonts w:ascii="宋体" w:hint="eastAsia"/>
          <w:szCs w:val="21"/>
          <w:lang w:val="zh-CN"/>
        </w:rPr>
        <w:t>招标人：南京市中医院</w:t>
      </w:r>
      <w:r w:rsidRPr="00C17546">
        <w:rPr>
          <w:rFonts w:ascii="宋体" w:hint="eastAsia"/>
          <w:szCs w:val="21"/>
        </w:rPr>
        <w:t xml:space="preserve">              </w:t>
      </w:r>
    </w:p>
    <w:p w:rsidR="00A22D91" w:rsidRDefault="00A22D91">
      <w:pPr>
        <w:autoSpaceDE w:val="0"/>
        <w:autoSpaceDN w:val="0"/>
        <w:adjustRightInd w:val="0"/>
        <w:spacing w:line="360" w:lineRule="auto"/>
        <w:ind w:firstLine="420"/>
        <w:rPr>
          <w:rFonts w:ascii="宋体" w:hAnsi="宋体"/>
          <w:szCs w:val="21"/>
        </w:rPr>
      </w:pPr>
      <w:r>
        <w:rPr>
          <w:rFonts w:ascii="宋体" w:hint="eastAsia"/>
          <w:szCs w:val="21"/>
          <w:lang w:val="zh-CN"/>
        </w:rPr>
        <w:t xml:space="preserve">联系人： </w:t>
      </w:r>
      <w:r>
        <w:rPr>
          <w:rFonts w:ascii="宋体" w:hint="eastAsia"/>
          <w:szCs w:val="21"/>
        </w:rPr>
        <w:t xml:space="preserve">   </w:t>
      </w:r>
      <w:r w:rsidR="00C17546">
        <w:rPr>
          <w:rFonts w:ascii="宋体" w:hint="eastAsia"/>
          <w:szCs w:val="21"/>
        </w:rPr>
        <w:t>项虹</w:t>
      </w:r>
      <w:r>
        <w:rPr>
          <w:rFonts w:ascii="宋体"/>
          <w:szCs w:val="21"/>
        </w:rPr>
        <w:t xml:space="preserve">      </w:t>
      </w:r>
      <w:r>
        <w:rPr>
          <w:rFonts w:ascii="宋体" w:hint="eastAsia"/>
          <w:szCs w:val="21"/>
        </w:rPr>
        <w:t xml:space="preserve">     </w:t>
      </w:r>
      <w:r>
        <w:rPr>
          <w:rFonts w:ascii="宋体" w:hint="eastAsia"/>
          <w:szCs w:val="21"/>
          <w:lang w:val="zh-CN"/>
        </w:rPr>
        <w:t>联系电话：</w:t>
      </w:r>
      <w:r>
        <w:rPr>
          <w:rFonts w:ascii="宋体" w:hAnsi="宋体"/>
          <w:szCs w:val="21"/>
        </w:rPr>
        <w:t xml:space="preserve"> </w:t>
      </w:r>
      <w:r>
        <w:rPr>
          <w:rFonts w:ascii="宋体" w:hAnsi="宋体" w:hint="eastAsia"/>
          <w:szCs w:val="21"/>
        </w:rPr>
        <w:t xml:space="preserve"> </w:t>
      </w:r>
      <w:r w:rsidR="00C17546">
        <w:rPr>
          <w:rFonts w:ascii="宋体" w:hAnsi="宋体" w:hint="eastAsia"/>
          <w:szCs w:val="21"/>
        </w:rPr>
        <w:t>17327007232</w:t>
      </w:r>
      <w:bookmarkStart w:id="0" w:name="_GoBack"/>
      <w:bookmarkEnd w:id="0"/>
    </w:p>
    <w:p w:rsidR="00A22D91" w:rsidRDefault="00A22D91">
      <w:pPr>
        <w:widowControl/>
        <w:spacing w:line="360" w:lineRule="auto"/>
        <w:ind w:rightChars="-195" w:right="-409" w:firstLineChars="200" w:firstLine="420"/>
        <w:jc w:val="left"/>
        <w:rPr>
          <w:rFonts w:ascii="宋体" w:hAnsi="宋体"/>
          <w:szCs w:val="21"/>
        </w:rPr>
      </w:pPr>
    </w:p>
    <w:p w:rsidR="00A22D91" w:rsidRDefault="00A22D91">
      <w:pPr>
        <w:autoSpaceDE w:val="0"/>
        <w:autoSpaceDN w:val="0"/>
        <w:adjustRightInd w:val="0"/>
        <w:spacing w:line="360" w:lineRule="auto"/>
        <w:ind w:firstLineChars="800" w:firstLine="2880"/>
        <w:rPr>
          <w:rFonts w:ascii="黑体" w:eastAsia="黑体" w:hAnsi="Verdana"/>
          <w:sz w:val="36"/>
          <w:szCs w:val="36"/>
          <w:lang w:val="zh-CN"/>
        </w:rPr>
      </w:pPr>
      <w:r>
        <w:rPr>
          <w:rFonts w:ascii="黑体" w:eastAsia="黑体" w:hAnsi="Verdana"/>
          <w:sz w:val="36"/>
          <w:szCs w:val="36"/>
          <w:lang w:val="zh-CN"/>
        </w:rPr>
        <w:br w:type="page"/>
      </w:r>
      <w:r>
        <w:rPr>
          <w:rFonts w:ascii="黑体" w:eastAsia="黑体" w:hAnsi="Verdana" w:hint="eastAsia"/>
          <w:sz w:val="36"/>
          <w:szCs w:val="36"/>
          <w:lang w:val="zh-CN"/>
        </w:rPr>
        <w:lastRenderedPageBreak/>
        <w:t>第二章</w:t>
      </w:r>
      <w:r>
        <w:rPr>
          <w:rFonts w:ascii="黑体" w:eastAsia="黑体" w:hAnsi="Verdana"/>
          <w:sz w:val="36"/>
          <w:szCs w:val="36"/>
          <w:lang w:val="zh-CN"/>
        </w:rPr>
        <w:t xml:space="preserve">  </w:t>
      </w:r>
      <w:r>
        <w:rPr>
          <w:rFonts w:ascii="黑体" w:eastAsia="黑体" w:hAnsi="Verdana" w:hint="eastAsia"/>
          <w:sz w:val="36"/>
          <w:szCs w:val="36"/>
          <w:lang w:val="zh-CN"/>
        </w:rPr>
        <w:t>投标须知</w:t>
      </w:r>
    </w:p>
    <w:p w:rsidR="00A22D91" w:rsidRDefault="00A22D91">
      <w:pPr>
        <w:autoSpaceDE w:val="0"/>
        <w:autoSpaceDN w:val="0"/>
        <w:adjustRightInd w:val="0"/>
        <w:spacing w:line="360" w:lineRule="auto"/>
        <w:ind w:firstLine="420"/>
        <w:rPr>
          <w:rFonts w:ascii="宋体"/>
          <w:b/>
          <w:bCs/>
          <w:szCs w:val="21"/>
          <w:lang w:val="zh-CN"/>
        </w:rPr>
      </w:pPr>
      <w:bookmarkStart w:id="1" w:name="_Toc350245810"/>
      <w:bookmarkStart w:id="2" w:name="_Toc266035487"/>
      <w:r>
        <w:rPr>
          <w:rFonts w:ascii="宋体" w:hint="eastAsia"/>
          <w:b/>
          <w:bCs/>
          <w:szCs w:val="21"/>
          <w:lang w:val="zh-CN"/>
        </w:rPr>
        <w:t>一、总</w:t>
      </w:r>
      <w:r>
        <w:rPr>
          <w:rFonts w:ascii="宋体"/>
          <w:b/>
          <w:bCs/>
          <w:szCs w:val="21"/>
          <w:lang w:val="zh-CN"/>
        </w:rPr>
        <w:t xml:space="preserve">    </w:t>
      </w:r>
      <w:r>
        <w:rPr>
          <w:rFonts w:ascii="宋体" w:hint="eastAsia"/>
          <w:b/>
          <w:bCs/>
          <w:szCs w:val="21"/>
          <w:lang w:val="zh-CN"/>
        </w:rPr>
        <w:t>则</w:t>
      </w:r>
    </w:p>
    <w:p w:rsidR="00A22D91" w:rsidRDefault="00A22D91">
      <w:pPr>
        <w:autoSpaceDE w:val="0"/>
        <w:autoSpaceDN w:val="0"/>
        <w:adjustRightInd w:val="0"/>
        <w:spacing w:line="360" w:lineRule="auto"/>
        <w:ind w:firstLine="420"/>
        <w:outlineLvl w:val="0"/>
        <w:rPr>
          <w:rFonts w:ascii="宋体"/>
          <w:szCs w:val="21"/>
          <w:lang w:val="zh-CN"/>
        </w:rPr>
      </w:pPr>
      <w:r>
        <w:rPr>
          <w:rFonts w:ascii="宋体"/>
          <w:szCs w:val="21"/>
          <w:lang w:val="zh-CN"/>
        </w:rPr>
        <w:t>1</w:t>
      </w:r>
      <w:r>
        <w:rPr>
          <w:rFonts w:ascii="宋体" w:hint="eastAsia"/>
          <w:szCs w:val="21"/>
          <w:lang w:val="zh-CN"/>
        </w:rPr>
        <w:t>、适用法律</w:t>
      </w:r>
    </w:p>
    <w:p w:rsidR="00A22D91" w:rsidRDefault="00A22D91">
      <w:pPr>
        <w:autoSpaceDE w:val="0"/>
        <w:autoSpaceDN w:val="0"/>
        <w:adjustRightInd w:val="0"/>
        <w:spacing w:line="360" w:lineRule="auto"/>
        <w:ind w:firstLine="420"/>
        <w:rPr>
          <w:rFonts w:ascii="宋体" w:hAnsi="宋体"/>
          <w:color w:val="000000"/>
          <w:szCs w:val="21"/>
        </w:rPr>
      </w:pPr>
      <w:r>
        <w:rPr>
          <w:rFonts w:ascii="宋体" w:hAnsi="宋体" w:hint="eastAsia"/>
          <w:color w:val="000000"/>
          <w:szCs w:val="21"/>
        </w:rPr>
        <w:t>1.1 《中华人民共和国政府采购法》、《中华人民共和国政府采购法实施条例》、《政府采购非招标方式管理办法》等有关法律、规章和规定等。</w:t>
      </w:r>
    </w:p>
    <w:p w:rsidR="00A22D91" w:rsidRDefault="00A22D91">
      <w:pPr>
        <w:autoSpaceDE w:val="0"/>
        <w:autoSpaceDN w:val="0"/>
        <w:adjustRightInd w:val="0"/>
        <w:spacing w:line="360" w:lineRule="auto"/>
        <w:ind w:firstLine="420"/>
        <w:outlineLvl w:val="0"/>
        <w:rPr>
          <w:rFonts w:ascii="宋体"/>
          <w:szCs w:val="21"/>
          <w:lang w:val="zh-CN"/>
        </w:rPr>
      </w:pPr>
      <w:r>
        <w:rPr>
          <w:rFonts w:ascii="宋体"/>
          <w:szCs w:val="21"/>
          <w:lang w:val="zh-CN"/>
        </w:rPr>
        <w:t>2</w:t>
      </w:r>
      <w:r>
        <w:rPr>
          <w:rFonts w:ascii="宋体" w:hint="eastAsia"/>
          <w:szCs w:val="21"/>
          <w:lang w:val="zh-CN"/>
        </w:rPr>
        <w:t>、定义</w:t>
      </w:r>
    </w:p>
    <w:p w:rsidR="00A22D91" w:rsidRDefault="00A22D91">
      <w:pPr>
        <w:autoSpaceDE w:val="0"/>
        <w:autoSpaceDN w:val="0"/>
        <w:adjustRightInd w:val="0"/>
        <w:spacing w:line="360" w:lineRule="auto"/>
        <w:ind w:firstLine="420"/>
        <w:rPr>
          <w:rFonts w:ascii="宋体"/>
          <w:szCs w:val="21"/>
          <w:lang w:val="zh-CN"/>
        </w:rPr>
      </w:pPr>
      <w:r>
        <w:rPr>
          <w:rFonts w:ascii="宋体"/>
          <w:szCs w:val="21"/>
          <w:lang w:val="zh-CN"/>
        </w:rPr>
        <w:t>2.</w:t>
      </w:r>
      <w:r>
        <w:rPr>
          <w:rFonts w:ascii="宋体" w:hint="eastAsia"/>
          <w:szCs w:val="21"/>
          <w:lang w:val="zh-CN"/>
        </w:rPr>
        <w:t>1 “供应商”</w:t>
      </w:r>
      <w:r>
        <w:rPr>
          <w:rFonts w:hint="eastAsia"/>
        </w:rPr>
        <w:t>是指参加投标，并符合本采购文件规定资格条件的法人、其他组织或者自然人。</w:t>
      </w:r>
    </w:p>
    <w:p w:rsidR="00A22D91" w:rsidRDefault="00A22D91">
      <w:pPr>
        <w:autoSpaceDE w:val="0"/>
        <w:autoSpaceDN w:val="0"/>
        <w:adjustRightInd w:val="0"/>
        <w:spacing w:line="360" w:lineRule="auto"/>
        <w:ind w:firstLine="420"/>
        <w:rPr>
          <w:rFonts w:ascii="宋体"/>
          <w:szCs w:val="21"/>
          <w:lang w:val="zh-CN"/>
        </w:rPr>
      </w:pPr>
      <w:r>
        <w:rPr>
          <w:rFonts w:ascii="宋体"/>
          <w:szCs w:val="21"/>
          <w:lang w:val="zh-CN"/>
        </w:rPr>
        <w:t>2.</w:t>
      </w:r>
      <w:r>
        <w:rPr>
          <w:rFonts w:ascii="宋体" w:hint="eastAsia"/>
          <w:szCs w:val="21"/>
          <w:lang w:val="zh-CN"/>
        </w:rPr>
        <w:t>2 “货物和服务”指本采购文件中所述</w:t>
      </w:r>
      <w:r>
        <w:rPr>
          <w:rFonts w:ascii="宋体" w:hint="eastAsia"/>
          <w:bCs/>
          <w:szCs w:val="21"/>
          <w:lang w:val="zh-CN"/>
        </w:rPr>
        <w:t>产品</w:t>
      </w:r>
      <w:r>
        <w:rPr>
          <w:rFonts w:ascii="宋体" w:hint="eastAsia"/>
          <w:szCs w:val="21"/>
          <w:lang w:val="zh-CN"/>
        </w:rPr>
        <w:t>及相关服务。</w:t>
      </w:r>
    </w:p>
    <w:p w:rsidR="00A22D91" w:rsidRDefault="00A22D91">
      <w:pPr>
        <w:autoSpaceDE w:val="0"/>
        <w:autoSpaceDN w:val="0"/>
        <w:adjustRightInd w:val="0"/>
        <w:spacing w:line="360" w:lineRule="auto"/>
        <w:ind w:firstLine="420"/>
        <w:rPr>
          <w:rFonts w:ascii="宋体" w:hAnsi="宋体"/>
          <w:szCs w:val="21"/>
        </w:rPr>
      </w:pPr>
      <w:r>
        <w:rPr>
          <w:rFonts w:ascii="宋体" w:hint="eastAsia"/>
          <w:szCs w:val="21"/>
          <w:lang w:val="zh-CN"/>
        </w:rPr>
        <w:t xml:space="preserve">3、 </w:t>
      </w:r>
      <w:r>
        <w:rPr>
          <w:rFonts w:ascii="宋体" w:hAnsi="宋体" w:hint="eastAsia"/>
          <w:szCs w:val="21"/>
          <w:lang w:val="zh-CN"/>
        </w:rPr>
        <w:t>采购文件中要求的产品技术参数，是采购人根据项目所要实现的功能及原有设备的技术参数给出的硬性指标，投标人必须完全投标。</w:t>
      </w:r>
    </w:p>
    <w:p w:rsidR="00A22D91" w:rsidRDefault="00A22D91">
      <w:pPr>
        <w:autoSpaceDE w:val="0"/>
        <w:autoSpaceDN w:val="0"/>
        <w:adjustRightInd w:val="0"/>
        <w:spacing w:line="360" w:lineRule="auto"/>
        <w:ind w:firstLine="420"/>
        <w:outlineLvl w:val="0"/>
        <w:rPr>
          <w:rFonts w:ascii="宋体"/>
          <w:b/>
          <w:bCs/>
          <w:szCs w:val="21"/>
          <w:lang w:val="zh-CN"/>
        </w:rPr>
      </w:pPr>
      <w:r>
        <w:rPr>
          <w:rFonts w:ascii="宋体" w:hAnsi="宋体" w:hint="eastAsia"/>
          <w:b/>
        </w:rPr>
        <w:t>4、</w:t>
      </w:r>
      <w:r>
        <w:rPr>
          <w:rFonts w:ascii="宋体" w:hint="eastAsia"/>
          <w:b/>
          <w:bCs/>
          <w:szCs w:val="21"/>
          <w:lang w:val="zh-CN"/>
        </w:rPr>
        <w:t>费用</w:t>
      </w:r>
    </w:p>
    <w:p w:rsidR="00A22D91" w:rsidRDefault="00A22D91">
      <w:pPr>
        <w:autoSpaceDE w:val="0"/>
        <w:autoSpaceDN w:val="0"/>
        <w:adjustRightInd w:val="0"/>
        <w:spacing w:line="360" w:lineRule="auto"/>
        <w:ind w:firstLine="420"/>
        <w:rPr>
          <w:rFonts w:ascii="宋体"/>
          <w:szCs w:val="21"/>
          <w:lang w:val="zh-CN"/>
        </w:rPr>
      </w:pPr>
      <w:r>
        <w:rPr>
          <w:rFonts w:ascii="宋体" w:hint="eastAsia"/>
          <w:szCs w:val="21"/>
          <w:lang w:val="zh-CN"/>
        </w:rPr>
        <w:t>4</w:t>
      </w:r>
      <w:r>
        <w:rPr>
          <w:rFonts w:ascii="宋体"/>
          <w:szCs w:val="21"/>
          <w:lang w:val="zh-CN"/>
        </w:rPr>
        <w:t>.1</w:t>
      </w:r>
      <w:r>
        <w:rPr>
          <w:rFonts w:ascii="宋体" w:hint="eastAsia"/>
          <w:szCs w:val="21"/>
          <w:lang w:val="zh-CN"/>
        </w:rPr>
        <w:t xml:space="preserve"> 供应商应承担所有与准备和参加招标有关的费用，无论采购结果如何，招标人和采购人在任何情况下均无义务和责任承担这些费用。</w:t>
      </w:r>
    </w:p>
    <w:p w:rsidR="00A22D91" w:rsidRDefault="00A22D91">
      <w:pPr>
        <w:autoSpaceDE w:val="0"/>
        <w:autoSpaceDN w:val="0"/>
        <w:adjustRightInd w:val="0"/>
        <w:spacing w:line="360" w:lineRule="auto"/>
        <w:ind w:firstLine="420"/>
        <w:rPr>
          <w:rFonts w:ascii="宋体"/>
          <w:szCs w:val="21"/>
          <w:lang w:val="zh-CN"/>
        </w:rPr>
      </w:pPr>
      <w:r>
        <w:rPr>
          <w:rFonts w:ascii="宋体" w:hint="eastAsia"/>
          <w:szCs w:val="21"/>
          <w:lang w:val="zh-CN"/>
        </w:rPr>
        <w:t>4</w:t>
      </w:r>
      <w:r>
        <w:rPr>
          <w:rFonts w:ascii="宋体"/>
          <w:szCs w:val="21"/>
          <w:lang w:val="zh-CN"/>
        </w:rPr>
        <w:t>.2</w:t>
      </w:r>
      <w:r>
        <w:rPr>
          <w:rFonts w:ascii="宋体" w:hint="eastAsia"/>
          <w:szCs w:val="21"/>
          <w:lang w:val="zh-CN"/>
        </w:rPr>
        <w:t xml:space="preserve"> 本次招标人不收取任何费用，请供应商予以关注。</w:t>
      </w:r>
    </w:p>
    <w:p w:rsidR="00A22D91" w:rsidRDefault="00A22D91">
      <w:pPr>
        <w:autoSpaceDE w:val="0"/>
        <w:autoSpaceDN w:val="0"/>
        <w:adjustRightInd w:val="0"/>
        <w:spacing w:line="360" w:lineRule="auto"/>
        <w:ind w:firstLine="420"/>
        <w:rPr>
          <w:rFonts w:ascii="宋体"/>
          <w:b/>
          <w:szCs w:val="21"/>
          <w:lang w:val="zh-CN"/>
        </w:rPr>
      </w:pPr>
      <w:r>
        <w:rPr>
          <w:rFonts w:ascii="宋体" w:hint="eastAsia"/>
          <w:b/>
          <w:szCs w:val="21"/>
          <w:lang w:val="zh-CN"/>
        </w:rPr>
        <w:t>二、投标文件编制</w:t>
      </w:r>
    </w:p>
    <w:p w:rsidR="00A22D91" w:rsidRDefault="00A22D91">
      <w:pPr>
        <w:autoSpaceDE w:val="0"/>
        <w:autoSpaceDN w:val="0"/>
        <w:adjustRightInd w:val="0"/>
        <w:spacing w:line="360" w:lineRule="auto"/>
        <w:ind w:firstLine="420"/>
        <w:rPr>
          <w:rFonts w:ascii="宋体"/>
          <w:b/>
          <w:bCs/>
          <w:szCs w:val="21"/>
          <w:lang w:val="zh-CN"/>
        </w:rPr>
      </w:pPr>
      <w:r>
        <w:rPr>
          <w:rFonts w:ascii="宋体" w:hint="eastAsia"/>
          <w:b/>
          <w:bCs/>
          <w:szCs w:val="21"/>
        </w:rPr>
        <w:t>5</w:t>
      </w:r>
      <w:r>
        <w:rPr>
          <w:rFonts w:ascii="宋体" w:hint="eastAsia"/>
          <w:b/>
          <w:bCs/>
          <w:szCs w:val="21"/>
          <w:lang w:val="zh-CN"/>
        </w:rPr>
        <w:t>、投标文件的语言、计量单位、货币和编制</w:t>
      </w:r>
    </w:p>
    <w:p w:rsidR="00A22D91" w:rsidRDefault="00A22D91">
      <w:pPr>
        <w:autoSpaceDE w:val="0"/>
        <w:autoSpaceDN w:val="0"/>
        <w:adjustRightInd w:val="0"/>
        <w:spacing w:line="360" w:lineRule="auto"/>
        <w:ind w:firstLine="420"/>
        <w:rPr>
          <w:rFonts w:ascii="宋体"/>
          <w:szCs w:val="21"/>
          <w:lang w:val="zh-CN"/>
        </w:rPr>
      </w:pPr>
      <w:r>
        <w:rPr>
          <w:rFonts w:ascii="宋体" w:hint="eastAsia"/>
          <w:szCs w:val="21"/>
        </w:rPr>
        <w:t>5</w:t>
      </w:r>
      <w:r>
        <w:rPr>
          <w:rFonts w:ascii="宋体"/>
          <w:szCs w:val="21"/>
          <w:lang w:val="zh-CN"/>
        </w:rPr>
        <w:t>.1</w:t>
      </w:r>
      <w:r>
        <w:rPr>
          <w:rFonts w:ascii="宋体" w:hint="eastAsia"/>
          <w:szCs w:val="21"/>
          <w:lang w:val="zh-CN"/>
        </w:rPr>
        <w:t xml:space="preserve"> 供应商提交的投标文件，含技术文件和资料，包括图纸中的说明，以及供应商与我方的所有来往函电均应使用中文。投标文件中若有英文或其他语言文字的资料，应提供相应的中文翻译资料。对不同文本投标文件的解释发生异议的，以中文文本为准。</w:t>
      </w:r>
    </w:p>
    <w:p w:rsidR="00A22D91" w:rsidRDefault="00A22D91">
      <w:pPr>
        <w:autoSpaceDE w:val="0"/>
        <w:autoSpaceDN w:val="0"/>
        <w:adjustRightInd w:val="0"/>
        <w:spacing w:line="360" w:lineRule="auto"/>
        <w:ind w:firstLine="420"/>
        <w:rPr>
          <w:rFonts w:ascii="宋体"/>
          <w:szCs w:val="21"/>
          <w:lang w:val="zh-CN"/>
        </w:rPr>
      </w:pPr>
      <w:r>
        <w:rPr>
          <w:rFonts w:ascii="宋体" w:hint="eastAsia"/>
          <w:szCs w:val="21"/>
        </w:rPr>
        <w:t>5</w:t>
      </w:r>
      <w:r>
        <w:rPr>
          <w:rFonts w:ascii="宋体"/>
          <w:szCs w:val="21"/>
          <w:lang w:val="zh-CN"/>
        </w:rPr>
        <w:t>.2</w:t>
      </w:r>
      <w:r>
        <w:rPr>
          <w:rFonts w:ascii="宋体" w:hint="eastAsia"/>
          <w:szCs w:val="21"/>
          <w:lang w:val="zh-CN"/>
        </w:rPr>
        <w:t xml:space="preserve"> 供应商所使用的计量单位应为国家法定计量单位。</w:t>
      </w:r>
    </w:p>
    <w:p w:rsidR="00A22D91" w:rsidRDefault="00A22D91">
      <w:pPr>
        <w:autoSpaceDE w:val="0"/>
        <w:autoSpaceDN w:val="0"/>
        <w:adjustRightInd w:val="0"/>
        <w:spacing w:line="360" w:lineRule="auto"/>
        <w:ind w:firstLine="420"/>
        <w:rPr>
          <w:rFonts w:ascii="宋体"/>
          <w:szCs w:val="21"/>
          <w:lang w:val="zh-CN"/>
        </w:rPr>
      </w:pPr>
      <w:r>
        <w:rPr>
          <w:rFonts w:ascii="宋体" w:hint="eastAsia"/>
          <w:szCs w:val="21"/>
        </w:rPr>
        <w:t>5</w:t>
      </w:r>
      <w:r>
        <w:rPr>
          <w:rFonts w:ascii="宋体"/>
          <w:szCs w:val="21"/>
          <w:lang w:val="zh-CN"/>
        </w:rPr>
        <w:t>.3</w:t>
      </w:r>
      <w:r>
        <w:rPr>
          <w:rFonts w:ascii="宋体" w:hint="eastAsia"/>
          <w:szCs w:val="21"/>
          <w:lang w:val="zh-CN"/>
        </w:rPr>
        <w:t xml:space="preserve"> </w:t>
      </w:r>
      <w:r>
        <w:rPr>
          <w:rFonts w:ascii="宋体" w:hint="eastAsia"/>
          <w:bCs/>
          <w:szCs w:val="21"/>
          <w:lang w:val="zh-CN"/>
        </w:rPr>
        <w:t>如无特别说明外，供应商应用人民币报价。</w:t>
      </w:r>
    </w:p>
    <w:p w:rsidR="00A22D91" w:rsidRDefault="00A22D91">
      <w:pPr>
        <w:autoSpaceDE w:val="0"/>
        <w:autoSpaceDN w:val="0"/>
        <w:adjustRightInd w:val="0"/>
        <w:spacing w:line="360" w:lineRule="auto"/>
        <w:ind w:firstLine="420"/>
        <w:rPr>
          <w:rFonts w:ascii="宋体"/>
          <w:szCs w:val="21"/>
          <w:lang w:val="zh-CN"/>
        </w:rPr>
      </w:pPr>
      <w:r>
        <w:rPr>
          <w:rFonts w:ascii="宋体" w:hint="eastAsia"/>
          <w:szCs w:val="21"/>
        </w:rPr>
        <w:t>5</w:t>
      </w:r>
      <w:r>
        <w:rPr>
          <w:rFonts w:ascii="宋体"/>
          <w:szCs w:val="21"/>
          <w:lang w:val="zh-CN"/>
        </w:rPr>
        <w:t>.4</w:t>
      </w:r>
      <w:r>
        <w:rPr>
          <w:rFonts w:ascii="宋体" w:hint="eastAsia"/>
          <w:szCs w:val="21"/>
          <w:lang w:val="zh-CN"/>
        </w:rPr>
        <w:t xml:space="preserve"> 投标文件应字迹清楚、内容齐全、不得涂改。如有修改，修改处须有供应商公章或投标专用章和法定代表人或其授权评标代表签字。</w:t>
      </w:r>
    </w:p>
    <w:p w:rsidR="00A22D91" w:rsidRDefault="00A22D91">
      <w:pPr>
        <w:autoSpaceDE w:val="0"/>
        <w:autoSpaceDN w:val="0"/>
        <w:adjustRightInd w:val="0"/>
        <w:spacing w:line="360" w:lineRule="auto"/>
        <w:ind w:firstLine="420"/>
        <w:rPr>
          <w:rFonts w:ascii="宋体"/>
          <w:szCs w:val="21"/>
          <w:lang w:val="zh-CN"/>
        </w:rPr>
      </w:pPr>
      <w:r>
        <w:rPr>
          <w:rFonts w:ascii="宋体" w:hint="eastAsia"/>
          <w:szCs w:val="21"/>
        </w:rPr>
        <w:t>5</w:t>
      </w:r>
      <w:r>
        <w:rPr>
          <w:rFonts w:ascii="宋体"/>
          <w:szCs w:val="21"/>
          <w:lang w:val="zh-CN"/>
        </w:rPr>
        <w:t>.5</w:t>
      </w:r>
      <w:r>
        <w:rPr>
          <w:rFonts w:ascii="宋体" w:hint="eastAsia"/>
          <w:szCs w:val="21"/>
          <w:lang w:val="zh-CN"/>
        </w:rPr>
        <w:t xml:space="preserve"> 投标文件应按照规定的顺序，统一用</w:t>
      </w:r>
      <w:r>
        <w:rPr>
          <w:rFonts w:ascii="宋体"/>
          <w:szCs w:val="21"/>
          <w:lang w:val="zh-CN"/>
        </w:rPr>
        <w:t>A4</w:t>
      </w:r>
      <w:r>
        <w:rPr>
          <w:rFonts w:ascii="宋体" w:hint="eastAsia"/>
          <w:szCs w:val="21"/>
          <w:lang w:val="zh-CN"/>
        </w:rPr>
        <w:t>规格幅面打印、装订成册并编制目录，由于编排混乱导致投标文件被误读或查找不到，责任由供应商承担。</w:t>
      </w:r>
    </w:p>
    <w:p w:rsidR="00A22D91" w:rsidRDefault="00A22D91">
      <w:pPr>
        <w:autoSpaceDE w:val="0"/>
        <w:autoSpaceDN w:val="0"/>
        <w:adjustRightInd w:val="0"/>
        <w:spacing w:line="360" w:lineRule="auto"/>
        <w:ind w:firstLine="420"/>
        <w:rPr>
          <w:rFonts w:ascii="宋体"/>
          <w:szCs w:val="21"/>
          <w:lang w:val="zh-CN"/>
        </w:rPr>
      </w:pPr>
      <w:r>
        <w:rPr>
          <w:rFonts w:ascii="宋体" w:hint="eastAsia"/>
          <w:szCs w:val="21"/>
        </w:rPr>
        <w:t>5.</w:t>
      </w:r>
      <w:r>
        <w:rPr>
          <w:rFonts w:ascii="宋体"/>
          <w:szCs w:val="21"/>
          <w:lang w:val="zh-CN"/>
        </w:rPr>
        <w:t>6</w:t>
      </w:r>
      <w:r>
        <w:rPr>
          <w:rFonts w:ascii="宋体" w:hint="eastAsia"/>
          <w:szCs w:val="21"/>
          <w:lang w:val="zh-CN"/>
        </w:rPr>
        <w:t xml:space="preserve"> 供应商应在投标文件中写清相应的项目编号、项目名称、供应商全称、地址、电话、传真等。</w:t>
      </w:r>
    </w:p>
    <w:p w:rsidR="00A22D91" w:rsidRDefault="00A22D91">
      <w:pPr>
        <w:autoSpaceDE w:val="0"/>
        <w:autoSpaceDN w:val="0"/>
        <w:adjustRightInd w:val="0"/>
        <w:spacing w:line="360" w:lineRule="auto"/>
        <w:ind w:firstLine="420"/>
        <w:rPr>
          <w:rFonts w:ascii="宋体"/>
          <w:b/>
          <w:bCs/>
          <w:szCs w:val="21"/>
          <w:lang w:val="zh-CN"/>
        </w:rPr>
      </w:pPr>
      <w:r>
        <w:rPr>
          <w:rFonts w:ascii="宋体" w:hint="eastAsia"/>
          <w:b/>
          <w:bCs/>
          <w:szCs w:val="21"/>
        </w:rPr>
        <w:t>6</w:t>
      </w:r>
      <w:r>
        <w:rPr>
          <w:rFonts w:ascii="宋体" w:hint="eastAsia"/>
          <w:b/>
          <w:bCs/>
          <w:szCs w:val="21"/>
          <w:lang w:val="zh-CN"/>
        </w:rPr>
        <w:t>、投标文件的组成</w:t>
      </w:r>
    </w:p>
    <w:p w:rsidR="00A22D91" w:rsidRDefault="00A22D91">
      <w:pPr>
        <w:widowControl/>
        <w:adjustRightInd w:val="0"/>
        <w:spacing w:line="360" w:lineRule="auto"/>
        <w:ind w:firstLine="420"/>
        <w:jc w:val="left"/>
        <w:rPr>
          <w:rFonts w:ascii="宋体"/>
          <w:szCs w:val="21"/>
          <w:lang w:val="zh-CN"/>
        </w:rPr>
      </w:pPr>
      <w:r>
        <w:rPr>
          <w:rFonts w:ascii="宋体" w:hAnsi="宋体" w:hint="eastAsia"/>
          <w:szCs w:val="21"/>
        </w:rPr>
        <w:lastRenderedPageBreak/>
        <w:t>6</w:t>
      </w:r>
      <w:r>
        <w:rPr>
          <w:rFonts w:ascii="宋体" w:hAnsi="宋体"/>
          <w:szCs w:val="21"/>
          <w:lang w:val="zh-CN"/>
        </w:rPr>
        <w:t>.1</w:t>
      </w:r>
      <w:r>
        <w:rPr>
          <w:rFonts w:ascii="宋体" w:hAnsi="宋体" w:hint="eastAsia"/>
          <w:szCs w:val="21"/>
          <w:lang w:val="zh-CN"/>
        </w:rPr>
        <w:t xml:space="preserve"> </w:t>
      </w:r>
      <w:r>
        <w:rPr>
          <w:rFonts w:ascii="宋体" w:hAnsi="宋体" w:hint="eastAsia"/>
          <w:szCs w:val="21"/>
        </w:rPr>
        <w:t>供应商应当根据邀请招标文件要求编制投标文件，并根据自己的商务能力、技术水平对邀请招标文件提出的要求和条件在</w:t>
      </w:r>
      <w:r>
        <w:rPr>
          <w:rFonts w:ascii="宋体" w:hint="eastAsia"/>
          <w:szCs w:val="21"/>
          <w:lang w:val="zh-CN"/>
        </w:rPr>
        <w:t>《商务条款偏离表》和《技术规格偏离表》等处</w:t>
      </w:r>
      <w:r>
        <w:rPr>
          <w:rFonts w:ascii="宋体" w:hAnsi="宋体" w:hint="eastAsia"/>
          <w:szCs w:val="21"/>
        </w:rPr>
        <w:t>逐条标明是否投标。</w:t>
      </w:r>
      <w:r>
        <w:rPr>
          <w:rFonts w:ascii="宋体" w:hint="eastAsia"/>
          <w:szCs w:val="21"/>
          <w:lang w:val="zh-CN"/>
        </w:rPr>
        <w:t>投标文件由商务部分、技术部分、价格部分，以及其他部分组成。</w:t>
      </w:r>
    </w:p>
    <w:p w:rsidR="00A22D91" w:rsidRDefault="00A22D91">
      <w:pPr>
        <w:autoSpaceDE w:val="0"/>
        <w:autoSpaceDN w:val="0"/>
        <w:adjustRightInd w:val="0"/>
        <w:spacing w:line="360" w:lineRule="auto"/>
        <w:ind w:firstLine="420"/>
        <w:rPr>
          <w:rFonts w:ascii="宋体"/>
          <w:szCs w:val="21"/>
          <w:lang w:val="zh-CN"/>
        </w:rPr>
      </w:pPr>
      <w:r>
        <w:rPr>
          <w:rFonts w:ascii="宋体" w:hAnsi="宋体" w:cs="宋体" w:hint="eastAsia"/>
          <w:szCs w:val="21"/>
        </w:rPr>
        <w:t>6.2</w:t>
      </w:r>
      <w:r>
        <w:rPr>
          <w:rFonts w:ascii="宋体" w:hAnsi="宋体" w:cs="宋体" w:hint="eastAsia"/>
          <w:szCs w:val="21"/>
          <w:lang w:val="zh-CN"/>
        </w:rPr>
        <w:t xml:space="preserve"> </w:t>
      </w:r>
      <w:r>
        <w:rPr>
          <w:rFonts w:ascii="宋体" w:hint="eastAsia"/>
          <w:szCs w:val="21"/>
          <w:lang w:val="zh-CN"/>
        </w:rPr>
        <w:t>投标文件的商务部分。</w:t>
      </w:r>
    </w:p>
    <w:p w:rsidR="00A22D91" w:rsidRDefault="00A22D91">
      <w:pPr>
        <w:autoSpaceDE w:val="0"/>
        <w:autoSpaceDN w:val="0"/>
        <w:adjustRightInd w:val="0"/>
        <w:spacing w:line="360" w:lineRule="auto"/>
        <w:ind w:firstLine="420"/>
        <w:rPr>
          <w:rFonts w:ascii="宋体"/>
          <w:szCs w:val="21"/>
          <w:lang w:val="zh-CN"/>
        </w:rPr>
      </w:pPr>
      <w:r>
        <w:rPr>
          <w:rFonts w:ascii="宋体" w:hint="eastAsia"/>
          <w:szCs w:val="21"/>
          <w:lang w:val="zh-CN"/>
        </w:rPr>
        <w:t>商务部分是证明供应商</w:t>
      </w:r>
      <w:r>
        <w:rPr>
          <w:rFonts w:ascii="宋体" w:hAnsi="宋体" w:hint="eastAsia"/>
          <w:szCs w:val="21"/>
          <w:lang w:val="zh-CN"/>
        </w:rPr>
        <w:t>有资格参加投标和中标后有能力履行合同的文件，</w:t>
      </w:r>
      <w:r>
        <w:rPr>
          <w:rFonts w:ascii="宋体" w:hAnsi="宋体" w:hint="eastAsia"/>
          <w:szCs w:val="21"/>
        </w:rPr>
        <w:t>这些文件应能满足邀请招标采购的要求</w:t>
      </w:r>
      <w:r>
        <w:rPr>
          <w:rFonts w:ascii="宋体" w:hAnsi="宋体" w:hint="eastAsia"/>
          <w:szCs w:val="21"/>
          <w:lang w:val="zh-CN"/>
        </w:rPr>
        <w:t>，包括但不限于下</w:t>
      </w:r>
      <w:r>
        <w:rPr>
          <w:rFonts w:ascii="宋体" w:hint="eastAsia"/>
          <w:szCs w:val="21"/>
          <w:lang w:val="zh-CN"/>
        </w:rPr>
        <w:t>列文件：</w:t>
      </w:r>
    </w:p>
    <w:p w:rsidR="00A22D91" w:rsidRDefault="00A22D91">
      <w:pPr>
        <w:autoSpaceDE w:val="0"/>
        <w:autoSpaceDN w:val="0"/>
        <w:adjustRightInd w:val="0"/>
        <w:spacing w:line="360" w:lineRule="auto"/>
        <w:ind w:firstLine="420"/>
        <w:jc w:val="left"/>
        <w:rPr>
          <w:rFonts w:ascii="宋体"/>
          <w:szCs w:val="21"/>
          <w:lang w:val="zh-CN"/>
        </w:rPr>
      </w:pPr>
      <w:r>
        <w:rPr>
          <w:rFonts w:ascii="宋体" w:hint="eastAsia"/>
          <w:szCs w:val="21"/>
          <w:lang w:val="zh-CN"/>
        </w:rPr>
        <w:t>（</w:t>
      </w:r>
      <w:r>
        <w:rPr>
          <w:rFonts w:ascii="宋体"/>
          <w:szCs w:val="21"/>
          <w:lang w:val="zh-CN"/>
        </w:rPr>
        <w:t>1</w:t>
      </w:r>
      <w:r>
        <w:rPr>
          <w:rFonts w:ascii="宋体" w:hint="eastAsia"/>
          <w:szCs w:val="21"/>
          <w:lang w:val="zh-CN"/>
        </w:rPr>
        <w:t>）</w:t>
      </w:r>
      <w:r>
        <w:rPr>
          <w:rFonts w:ascii="宋体" w:hAnsi="宋体" w:cs="宋体" w:hint="eastAsia"/>
          <w:kern w:val="0"/>
          <w:szCs w:val="21"/>
          <w:lang w:val="zh-CN"/>
        </w:rPr>
        <w:t>加盖单位公章的授权函；</w:t>
      </w:r>
    </w:p>
    <w:p w:rsidR="00A22D91" w:rsidRDefault="00A22D91">
      <w:pPr>
        <w:widowControl/>
        <w:adjustRightInd w:val="0"/>
        <w:spacing w:line="360" w:lineRule="auto"/>
        <w:ind w:firstLine="420"/>
        <w:jc w:val="left"/>
        <w:rPr>
          <w:rFonts w:ascii="宋体" w:hAnsi="宋体" w:cs="宋体"/>
          <w:kern w:val="0"/>
          <w:szCs w:val="21"/>
          <w:lang w:val="zh-CN"/>
        </w:rPr>
      </w:pPr>
      <w:r>
        <w:rPr>
          <w:rFonts w:ascii="宋体" w:hAnsi="宋体" w:cs="宋体" w:hint="eastAsia"/>
          <w:kern w:val="0"/>
          <w:szCs w:val="21"/>
          <w:lang w:val="zh-CN"/>
        </w:rPr>
        <w:t>（2）</w:t>
      </w:r>
      <w:r>
        <w:rPr>
          <w:rFonts w:ascii="宋体" w:hAnsi="宋体" w:cs="宋体" w:hint="eastAsia"/>
          <w:szCs w:val="21"/>
        </w:rPr>
        <w:t>有效的营业执照（</w:t>
      </w:r>
      <w:r>
        <w:rPr>
          <w:rFonts w:ascii="宋体" w:hAnsi="宋体" w:cs="宋体" w:hint="eastAsia"/>
          <w:bCs/>
          <w:szCs w:val="21"/>
        </w:rPr>
        <w:t>复印件加盖投标人公章</w:t>
      </w:r>
      <w:r>
        <w:rPr>
          <w:rFonts w:ascii="宋体" w:hAnsi="宋体" w:cs="宋体" w:hint="eastAsia"/>
          <w:szCs w:val="21"/>
        </w:rPr>
        <w:t>）</w:t>
      </w:r>
      <w:r>
        <w:rPr>
          <w:rFonts w:hint="eastAsia"/>
        </w:rPr>
        <w:t>，自然人的身份证明</w:t>
      </w:r>
      <w:r>
        <w:rPr>
          <w:rFonts w:ascii="宋体" w:hAnsi="宋体" w:cs="宋体" w:hint="eastAsia"/>
          <w:kern w:val="0"/>
          <w:szCs w:val="21"/>
          <w:lang w:val="zh-CN"/>
        </w:rPr>
        <w:t>（复印件）；</w:t>
      </w:r>
    </w:p>
    <w:p w:rsidR="00A22D91" w:rsidRDefault="00A22D91">
      <w:pPr>
        <w:widowControl/>
        <w:adjustRightInd w:val="0"/>
        <w:spacing w:line="360" w:lineRule="auto"/>
        <w:ind w:firstLine="420"/>
        <w:jc w:val="left"/>
        <w:rPr>
          <w:rFonts w:ascii="宋体" w:hAnsi="宋体" w:cs="宋体"/>
          <w:kern w:val="0"/>
          <w:szCs w:val="21"/>
          <w:lang w:val="zh-CN"/>
        </w:rPr>
      </w:pPr>
      <w:r>
        <w:rPr>
          <w:rFonts w:ascii="宋体" w:hAnsi="宋体" w:cs="宋体" w:hint="eastAsia"/>
          <w:kern w:val="0"/>
          <w:szCs w:val="21"/>
          <w:lang w:val="zh-CN"/>
        </w:rPr>
        <w:t>（</w:t>
      </w:r>
      <w:r>
        <w:rPr>
          <w:rFonts w:ascii="宋体" w:hAnsi="宋体" w:cs="宋体"/>
          <w:kern w:val="0"/>
          <w:szCs w:val="21"/>
          <w:lang w:val="zh-CN"/>
        </w:rPr>
        <w:t>3</w:t>
      </w:r>
      <w:r>
        <w:rPr>
          <w:rFonts w:ascii="宋体" w:hAnsi="宋体" w:cs="宋体" w:hint="eastAsia"/>
          <w:kern w:val="0"/>
          <w:szCs w:val="21"/>
          <w:lang w:val="zh-CN"/>
        </w:rPr>
        <w:t>）</w:t>
      </w:r>
      <w:r>
        <w:rPr>
          <w:rFonts w:ascii="宋体" w:hAnsi="宋体" w:hint="eastAsia"/>
          <w:szCs w:val="21"/>
        </w:rPr>
        <w:t>第一章</w:t>
      </w:r>
      <w:r>
        <w:rPr>
          <w:rFonts w:ascii="宋体" w:hAnsi="宋体"/>
          <w:szCs w:val="21"/>
        </w:rPr>
        <w:t xml:space="preserve"> </w:t>
      </w:r>
      <w:r>
        <w:rPr>
          <w:rFonts w:ascii="宋体" w:hAnsi="宋体" w:hint="eastAsia"/>
          <w:szCs w:val="21"/>
        </w:rPr>
        <w:t>邀标公告</w:t>
      </w:r>
      <w:r>
        <w:rPr>
          <w:rFonts w:ascii="宋体" w:hAnsi="宋体" w:cs="宋体" w:hint="eastAsia"/>
          <w:szCs w:val="21"/>
        </w:rPr>
        <w:t>3.1《中华人民共和国政府采购法》规定的条件</w:t>
      </w:r>
      <w:r>
        <w:rPr>
          <w:rFonts w:ascii="宋体" w:hAnsi="宋体" w:hint="eastAsia"/>
          <w:bCs/>
          <w:szCs w:val="21"/>
        </w:rPr>
        <w:t>；</w:t>
      </w:r>
    </w:p>
    <w:p w:rsidR="00A22D91" w:rsidRDefault="00A22D91">
      <w:pPr>
        <w:spacing w:line="360" w:lineRule="auto"/>
        <w:ind w:firstLineChars="200" w:firstLine="420"/>
        <w:rPr>
          <w:rFonts w:ascii="宋体" w:hAnsi="宋体"/>
          <w:szCs w:val="21"/>
        </w:rPr>
      </w:pPr>
      <w:r>
        <w:rPr>
          <w:rFonts w:ascii="宋体" w:hAnsi="宋体" w:hint="eastAsia"/>
          <w:bCs/>
          <w:szCs w:val="21"/>
        </w:rPr>
        <w:t>（</w:t>
      </w:r>
      <w:r>
        <w:rPr>
          <w:rFonts w:ascii="宋体" w:hAnsi="宋体"/>
          <w:bCs/>
          <w:szCs w:val="21"/>
        </w:rPr>
        <w:t>4</w:t>
      </w:r>
      <w:r>
        <w:rPr>
          <w:rFonts w:ascii="宋体" w:hAnsi="宋体" w:hint="eastAsia"/>
          <w:bCs/>
          <w:szCs w:val="21"/>
        </w:rPr>
        <w:t>）</w:t>
      </w:r>
      <w:r>
        <w:rPr>
          <w:rFonts w:ascii="宋体" w:hAnsi="宋体" w:hint="eastAsia"/>
          <w:szCs w:val="21"/>
        </w:rPr>
        <w:t>第一章 邀标公告</w:t>
      </w:r>
      <w:r>
        <w:rPr>
          <w:rFonts w:ascii="宋体" w:hAnsi="宋体" w:hint="eastAsia"/>
          <w:bCs/>
          <w:szCs w:val="21"/>
        </w:rPr>
        <w:t>3.2采购人根据采购项目的特殊要求规定的特定条件的证明文件；</w:t>
      </w:r>
    </w:p>
    <w:p w:rsidR="00A22D91" w:rsidRDefault="00A22D91">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5</w:t>
      </w:r>
      <w:r>
        <w:rPr>
          <w:rFonts w:ascii="宋体" w:hAnsi="宋体" w:hint="eastAsia"/>
          <w:bCs/>
          <w:szCs w:val="21"/>
        </w:rPr>
        <w:t>）</w:t>
      </w:r>
      <w:r>
        <w:rPr>
          <w:rFonts w:ascii="宋体" w:hAnsi="宋体" w:cs="宋体" w:hint="eastAsia"/>
          <w:kern w:val="0"/>
          <w:szCs w:val="21"/>
          <w:lang w:val="zh-CN"/>
        </w:rPr>
        <w:t>《商务条款偏离表》；</w:t>
      </w:r>
    </w:p>
    <w:p w:rsidR="00A22D91" w:rsidRDefault="00A22D91">
      <w:pPr>
        <w:widowControl/>
        <w:adjustRightInd w:val="0"/>
        <w:spacing w:line="360" w:lineRule="auto"/>
        <w:ind w:firstLine="420"/>
        <w:jc w:val="left"/>
        <w:rPr>
          <w:rFonts w:ascii="宋体" w:hAnsi="宋体" w:cs="宋体"/>
          <w:kern w:val="0"/>
          <w:szCs w:val="21"/>
          <w:lang w:val="zh-CN"/>
        </w:rPr>
      </w:pPr>
      <w:r>
        <w:rPr>
          <w:rFonts w:ascii="宋体" w:hAnsi="宋体" w:cs="宋体" w:hint="eastAsia"/>
          <w:kern w:val="0"/>
          <w:szCs w:val="21"/>
          <w:lang w:val="zh-CN"/>
        </w:rPr>
        <w:t>（</w:t>
      </w:r>
      <w:r>
        <w:rPr>
          <w:rFonts w:ascii="宋体" w:hAnsi="宋体" w:cs="宋体"/>
          <w:kern w:val="0"/>
          <w:szCs w:val="21"/>
          <w:lang w:val="zh-CN"/>
        </w:rPr>
        <w:t>6</w:t>
      </w:r>
      <w:r>
        <w:rPr>
          <w:rFonts w:ascii="宋体" w:hAnsi="宋体" w:cs="宋体" w:hint="eastAsia"/>
          <w:kern w:val="0"/>
          <w:szCs w:val="21"/>
          <w:lang w:val="zh-CN"/>
        </w:rPr>
        <w:t>）服务承诺；</w:t>
      </w:r>
    </w:p>
    <w:p w:rsidR="00A22D91" w:rsidRDefault="00A22D91">
      <w:pPr>
        <w:widowControl/>
        <w:adjustRightInd w:val="0"/>
        <w:spacing w:line="360" w:lineRule="auto"/>
        <w:ind w:firstLine="420"/>
        <w:jc w:val="left"/>
        <w:rPr>
          <w:rFonts w:ascii="宋体" w:hAnsi="宋体" w:cs="宋体"/>
          <w:kern w:val="0"/>
          <w:szCs w:val="21"/>
          <w:lang w:val="zh-CN"/>
        </w:rPr>
      </w:pPr>
      <w:r>
        <w:rPr>
          <w:rFonts w:ascii="宋体" w:hAnsi="宋体" w:cs="宋体" w:hint="eastAsia"/>
          <w:kern w:val="0"/>
          <w:szCs w:val="21"/>
          <w:lang w:val="zh-CN"/>
        </w:rPr>
        <w:t>（</w:t>
      </w:r>
      <w:r>
        <w:rPr>
          <w:rFonts w:ascii="宋体" w:hAnsi="宋体" w:cs="宋体"/>
          <w:kern w:val="0"/>
          <w:szCs w:val="21"/>
          <w:lang w:val="zh-CN"/>
        </w:rPr>
        <w:t>7</w:t>
      </w:r>
      <w:r>
        <w:rPr>
          <w:rFonts w:ascii="宋体" w:hAnsi="宋体" w:cs="宋体" w:hint="eastAsia"/>
          <w:kern w:val="0"/>
          <w:szCs w:val="21"/>
          <w:lang w:val="zh-CN"/>
        </w:rPr>
        <w:t>）</w:t>
      </w:r>
      <w:r>
        <w:rPr>
          <w:rFonts w:ascii="宋体" w:hint="eastAsia"/>
          <w:szCs w:val="21"/>
          <w:lang w:val="zh-CN"/>
        </w:rPr>
        <w:t>供应商认为需要提供的其他资格证明文件和商务资料。</w:t>
      </w:r>
    </w:p>
    <w:p w:rsidR="00A22D91" w:rsidRDefault="00A22D91">
      <w:pPr>
        <w:autoSpaceDE w:val="0"/>
        <w:autoSpaceDN w:val="0"/>
        <w:adjustRightInd w:val="0"/>
        <w:spacing w:line="360" w:lineRule="auto"/>
        <w:ind w:firstLine="420"/>
        <w:rPr>
          <w:rFonts w:ascii="宋体" w:hAnsi="宋体"/>
          <w:szCs w:val="21"/>
          <w:lang w:val="zh-CN"/>
        </w:rPr>
      </w:pPr>
      <w:r>
        <w:rPr>
          <w:rFonts w:ascii="宋体" w:hAnsi="宋体" w:hint="eastAsia"/>
          <w:szCs w:val="21"/>
        </w:rPr>
        <w:t>6</w:t>
      </w:r>
      <w:r>
        <w:rPr>
          <w:rFonts w:ascii="宋体" w:hAnsi="宋体" w:hint="eastAsia"/>
          <w:szCs w:val="21"/>
          <w:lang w:val="zh-CN"/>
        </w:rPr>
        <w:t>.</w:t>
      </w:r>
      <w:r>
        <w:rPr>
          <w:rFonts w:ascii="宋体" w:hAnsi="宋体"/>
          <w:szCs w:val="21"/>
        </w:rPr>
        <w:t>3</w:t>
      </w:r>
      <w:r>
        <w:rPr>
          <w:rFonts w:ascii="宋体" w:hAnsi="宋体" w:hint="eastAsia"/>
          <w:szCs w:val="21"/>
        </w:rPr>
        <w:t xml:space="preserve"> </w:t>
      </w:r>
      <w:r>
        <w:rPr>
          <w:rFonts w:ascii="宋体" w:hAnsi="宋体" w:hint="eastAsia"/>
          <w:szCs w:val="21"/>
          <w:lang w:val="zh-CN"/>
        </w:rPr>
        <w:t>投标文件的技术部分。</w:t>
      </w:r>
    </w:p>
    <w:p w:rsidR="00A22D91" w:rsidRDefault="00A22D91">
      <w:pPr>
        <w:autoSpaceDE w:val="0"/>
        <w:autoSpaceDN w:val="0"/>
        <w:adjustRightInd w:val="0"/>
        <w:spacing w:line="360" w:lineRule="auto"/>
        <w:ind w:firstLine="420"/>
        <w:rPr>
          <w:rFonts w:ascii="宋体"/>
          <w:szCs w:val="21"/>
          <w:lang w:val="zh-CN"/>
        </w:rPr>
      </w:pPr>
      <w:r>
        <w:rPr>
          <w:rFonts w:ascii="宋体" w:hAnsi="宋体" w:hint="eastAsia"/>
          <w:szCs w:val="21"/>
          <w:lang w:val="zh-CN"/>
        </w:rPr>
        <w:t>技术部分是证明</w:t>
      </w:r>
      <w:r>
        <w:rPr>
          <w:rFonts w:ascii="宋体" w:hAnsi="宋体" w:hint="eastAsia"/>
          <w:szCs w:val="21"/>
        </w:rPr>
        <w:t>供应商提供的货物和服务是合格的、并</w:t>
      </w:r>
      <w:r>
        <w:rPr>
          <w:rFonts w:ascii="宋体" w:hAnsi="宋体" w:cs="宋体" w:hint="eastAsia"/>
          <w:szCs w:val="21"/>
        </w:rPr>
        <w:t>符合邀请招标文件要求的证明文件，以及</w:t>
      </w:r>
      <w:r>
        <w:rPr>
          <w:rFonts w:ascii="宋体" w:hAnsi="宋体" w:cs="宋体" w:hint="eastAsia"/>
          <w:szCs w:val="21"/>
          <w:lang w:val="zh-CN"/>
        </w:rPr>
        <w:t>对货物和服务的详细说明，这些文件可以是文字资料、图纸和数据等。提供的货物如与文件要求有不符之处，应说明其差别之所在，并在《技术规格偏离表》中逐条予以说明。包括但不限于下列文件。</w:t>
      </w:r>
    </w:p>
    <w:p w:rsidR="00A22D91" w:rsidRDefault="00A22D91">
      <w:pPr>
        <w:widowControl/>
        <w:adjustRightInd w:val="0"/>
        <w:spacing w:line="360" w:lineRule="auto"/>
        <w:ind w:firstLine="420"/>
        <w:jc w:val="left"/>
        <w:rPr>
          <w:rFonts w:ascii="宋体" w:hAnsi="宋体" w:cs="宋体"/>
          <w:kern w:val="0"/>
          <w:szCs w:val="21"/>
          <w:lang w:val="zh-CN"/>
        </w:rPr>
      </w:pPr>
      <w:r>
        <w:rPr>
          <w:rFonts w:ascii="宋体" w:hAnsi="宋体" w:cs="宋体" w:hint="eastAsia"/>
          <w:kern w:val="0"/>
          <w:szCs w:val="21"/>
          <w:lang w:val="zh-CN"/>
        </w:rPr>
        <w:t>（1）《技术规格偏离表》；</w:t>
      </w:r>
    </w:p>
    <w:p w:rsidR="00A22D91" w:rsidRDefault="00A22D91">
      <w:pPr>
        <w:widowControl/>
        <w:adjustRightInd w:val="0"/>
        <w:spacing w:line="360" w:lineRule="auto"/>
        <w:ind w:firstLine="420"/>
        <w:jc w:val="left"/>
        <w:rPr>
          <w:rFonts w:ascii="宋体" w:hAnsi="宋体" w:cs="宋体"/>
          <w:kern w:val="0"/>
          <w:szCs w:val="21"/>
          <w:lang w:val="zh-CN"/>
        </w:rPr>
      </w:pPr>
      <w:r>
        <w:rPr>
          <w:rFonts w:ascii="宋体" w:hAnsi="宋体" w:cs="宋体" w:hint="eastAsia"/>
          <w:kern w:val="0"/>
          <w:szCs w:val="21"/>
          <w:lang w:val="zh-CN"/>
        </w:rPr>
        <w:t>（2）《供货一览表》；</w:t>
      </w:r>
    </w:p>
    <w:p w:rsidR="00A22D91" w:rsidRDefault="00A22D91">
      <w:pPr>
        <w:widowControl/>
        <w:adjustRightInd w:val="0"/>
        <w:spacing w:line="360" w:lineRule="auto"/>
        <w:ind w:firstLine="420"/>
        <w:jc w:val="left"/>
        <w:rPr>
          <w:rFonts w:ascii="宋体" w:hAnsi="宋体" w:cs="宋体"/>
          <w:kern w:val="0"/>
          <w:szCs w:val="21"/>
          <w:lang w:val="zh-CN"/>
        </w:rPr>
      </w:pPr>
      <w:r>
        <w:rPr>
          <w:rFonts w:ascii="宋体" w:hAnsi="宋体" w:cs="宋体" w:hint="eastAsia"/>
          <w:kern w:val="0"/>
          <w:szCs w:val="21"/>
          <w:lang w:val="zh-CN"/>
        </w:rPr>
        <w:t>（</w:t>
      </w:r>
      <w:r>
        <w:rPr>
          <w:rFonts w:ascii="宋体" w:hAnsi="宋体" w:cs="宋体"/>
          <w:kern w:val="0"/>
          <w:szCs w:val="21"/>
          <w:lang w:val="zh-CN"/>
        </w:rPr>
        <w:t>3</w:t>
      </w:r>
      <w:r>
        <w:rPr>
          <w:rFonts w:ascii="宋体" w:hAnsi="宋体" w:cs="宋体" w:hint="eastAsia"/>
          <w:kern w:val="0"/>
          <w:szCs w:val="21"/>
          <w:lang w:val="zh-CN"/>
        </w:rPr>
        <w:t>）项目实施方案等。</w:t>
      </w:r>
    </w:p>
    <w:p w:rsidR="00A22D91" w:rsidRDefault="00A22D91">
      <w:pPr>
        <w:widowControl/>
        <w:adjustRightInd w:val="0"/>
        <w:spacing w:line="360" w:lineRule="auto"/>
        <w:ind w:firstLine="420"/>
        <w:jc w:val="left"/>
        <w:rPr>
          <w:rFonts w:ascii="宋体" w:hAnsi="宋体" w:cs="宋体"/>
          <w:bCs/>
          <w:kern w:val="0"/>
          <w:szCs w:val="21"/>
        </w:rPr>
      </w:pPr>
      <w:r>
        <w:rPr>
          <w:rFonts w:ascii="宋体" w:hAnsi="宋体" w:hint="eastAsia"/>
          <w:bCs/>
          <w:szCs w:val="21"/>
        </w:rPr>
        <w:t>6</w:t>
      </w:r>
      <w:r>
        <w:rPr>
          <w:rFonts w:ascii="宋体" w:hAnsi="宋体" w:hint="eastAsia"/>
          <w:bCs/>
          <w:szCs w:val="21"/>
          <w:lang w:val="zh-CN"/>
        </w:rPr>
        <w:t>.5 采购文件中要求的产品技术参数，是采购人根据项目所要实现的功能给出的硬性指标。供应商可以采用不低于推荐的技术参数产品参与竞争，但所投产品必须具备所投产品的代理权</w:t>
      </w:r>
      <w:r>
        <w:rPr>
          <w:rFonts w:ascii="宋体" w:hAnsi="宋体" w:hint="eastAsia"/>
          <w:bCs/>
          <w:szCs w:val="21"/>
        </w:rPr>
        <w:t>及有效的技术参数证明材料</w:t>
      </w:r>
      <w:r>
        <w:rPr>
          <w:rFonts w:ascii="宋体" w:hAnsi="宋体" w:hint="eastAsia"/>
          <w:bCs/>
          <w:szCs w:val="21"/>
          <w:lang w:val="zh-CN"/>
        </w:rPr>
        <w:t>。所有技术和功能不得低于采购要求，并保证整体功能的实现。</w:t>
      </w:r>
    </w:p>
    <w:p w:rsidR="00A22D91" w:rsidRDefault="00A22D91">
      <w:pPr>
        <w:autoSpaceDE w:val="0"/>
        <w:autoSpaceDN w:val="0"/>
        <w:adjustRightInd w:val="0"/>
        <w:spacing w:line="360" w:lineRule="auto"/>
        <w:ind w:firstLine="420"/>
        <w:rPr>
          <w:rFonts w:ascii="宋体"/>
          <w:bCs/>
          <w:szCs w:val="21"/>
          <w:lang w:val="zh-CN"/>
        </w:rPr>
      </w:pPr>
      <w:r>
        <w:rPr>
          <w:rFonts w:ascii="宋体" w:hint="eastAsia"/>
          <w:bCs/>
          <w:szCs w:val="21"/>
        </w:rPr>
        <w:t>6</w:t>
      </w:r>
      <w:r>
        <w:rPr>
          <w:rFonts w:ascii="宋体" w:hint="eastAsia"/>
          <w:bCs/>
          <w:szCs w:val="21"/>
          <w:lang w:val="zh-CN"/>
        </w:rPr>
        <w:t>.</w:t>
      </w:r>
      <w:r>
        <w:rPr>
          <w:rFonts w:ascii="宋体" w:hint="eastAsia"/>
          <w:bCs/>
          <w:szCs w:val="21"/>
        </w:rPr>
        <w:t xml:space="preserve">6 </w:t>
      </w:r>
      <w:r>
        <w:rPr>
          <w:rFonts w:ascii="宋体" w:hint="eastAsia"/>
          <w:bCs/>
          <w:szCs w:val="21"/>
          <w:lang w:val="zh-CN"/>
        </w:rPr>
        <w:t>文件的价格部分</w:t>
      </w:r>
    </w:p>
    <w:p w:rsidR="00A22D91" w:rsidRDefault="00A22D91">
      <w:pPr>
        <w:autoSpaceDE w:val="0"/>
        <w:autoSpaceDN w:val="0"/>
        <w:adjustRightInd w:val="0"/>
        <w:spacing w:line="360" w:lineRule="auto"/>
        <w:ind w:firstLine="420"/>
        <w:rPr>
          <w:rFonts w:ascii="宋体"/>
          <w:szCs w:val="21"/>
          <w:lang w:val="zh-CN"/>
        </w:rPr>
      </w:pPr>
      <w:r>
        <w:rPr>
          <w:rFonts w:ascii="宋体" w:hint="eastAsia"/>
          <w:szCs w:val="21"/>
          <w:lang w:val="zh-CN"/>
        </w:rPr>
        <w:t>（1）价格部分是对货物和服务价格构成的说明，文件如没有特别说明的话，对每一项货物和服务仅接受一个价格。</w:t>
      </w:r>
    </w:p>
    <w:p w:rsidR="00A22D91" w:rsidRDefault="00A22D91">
      <w:pPr>
        <w:widowControl/>
        <w:adjustRightInd w:val="0"/>
        <w:spacing w:line="360" w:lineRule="auto"/>
        <w:ind w:firstLine="420"/>
        <w:jc w:val="left"/>
        <w:rPr>
          <w:rFonts w:ascii="宋体" w:hAnsi="宋体"/>
          <w:b/>
          <w:bCs/>
          <w:szCs w:val="21"/>
        </w:rPr>
      </w:pPr>
      <w:r>
        <w:rPr>
          <w:rFonts w:ascii="宋体" w:hint="eastAsia"/>
          <w:szCs w:val="21"/>
          <w:lang w:val="zh-CN"/>
        </w:rPr>
        <w:t>（2）</w:t>
      </w:r>
      <w:r>
        <w:rPr>
          <w:rFonts w:ascii="宋体" w:hAnsi="宋体" w:cs="宋体" w:hint="eastAsia"/>
          <w:kern w:val="0"/>
          <w:szCs w:val="21"/>
        </w:rPr>
        <w:t>本报价为全包交钥匙工程报价，</w:t>
      </w:r>
      <w:r>
        <w:rPr>
          <w:rFonts w:ascii="宋体" w:hAnsi="宋体" w:cs="宋体" w:hint="eastAsia"/>
          <w:kern w:val="0"/>
          <w:szCs w:val="21"/>
          <w:lang w:val="zh-CN"/>
        </w:rPr>
        <w:t>报价应包含货物设计、制造、包装、仓储、运输、保险、安装调试及其材料及验收合格之前及保修期内备品备件、专用工具、伴随服务、人员培训发生的所有含税费用，以及支付给员工的工资和国家强制缴纳的各种社会保障</w:t>
      </w:r>
      <w:r>
        <w:rPr>
          <w:rFonts w:ascii="宋体" w:hAnsi="宋体" w:cs="宋体" w:hint="eastAsia"/>
          <w:kern w:val="0"/>
          <w:szCs w:val="21"/>
        </w:rPr>
        <w:t>资金等，以及供应商认为需要的其他费用和不可预见费用等。</w:t>
      </w:r>
    </w:p>
    <w:p w:rsidR="00A22D91" w:rsidRDefault="00A22D91">
      <w:pPr>
        <w:autoSpaceDE w:val="0"/>
        <w:autoSpaceDN w:val="0"/>
        <w:adjustRightInd w:val="0"/>
        <w:spacing w:line="360" w:lineRule="auto"/>
        <w:ind w:firstLine="420"/>
        <w:rPr>
          <w:rFonts w:ascii="宋体"/>
          <w:szCs w:val="21"/>
          <w:lang w:val="zh-CN"/>
        </w:rPr>
      </w:pPr>
      <w:r>
        <w:rPr>
          <w:rFonts w:ascii="宋体" w:hint="eastAsia"/>
          <w:szCs w:val="21"/>
          <w:lang w:val="zh-CN"/>
        </w:rPr>
        <w:t>（3）供应商应充分考虑到市场价格变动，以及项目实施过程中的不可预见因素，一旦中</w:t>
      </w:r>
      <w:r>
        <w:rPr>
          <w:rFonts w:ascii="宋体" w:hint="eastAsia"/>
          <w:szCs w:val="21"/>
          <w:lang w:val="zh-CN"/>
        </w:rPr>
        <w:lastRenderedPageBreak/>
        <w:t>标，总价格不变。如果有漏项，视同让利。</w:t>
      </w:r>
    </w:p>
    <w:p w:rsidR="00A22D91" w:rsidRDefault="00A22D91">
      <w:pPr>
        <w:autoSpaceDE w:val="0"/>
        <w:autoSpaceDN w:val="0"/>
        <w:adjustRightInd w:val="0"/>
        <w:spacing w:line="360" w:lineRule="auto"/>
        <w:ind w:firstLine="420"/>
        <w:rPr>
          <w:rFonts w:ascii="宋体"/>
          <w:szCs w:val="21"/>
          <w:lang w:val="zh-CN"/>
        </w:rPr>
      </w:pPr>
      <w:r>
        <w:rPr>
          <w:rFonts w:ascii="宋体" w:hint="eastAsia"/>
          <w:szCs w:val="21"/>
          <w:lang w:val="zh-CN"/>
        </w:rPr>
        <w:t>（4）经评标后，如果中标价高于或低于供应商在投标文件报价的话，分项报价同比例调整。</w:t>
      </w:r>
    </w:p>
    <w:p w:rsidR="00A22D91" w:rsidRDefault="00A22D91">
      <w:pPr>
        <w:autoSpaceDE w:val="0"/>
        <w:autoSpaceDN w:val="0"/>
        <w:adjustRightInd w:val="0"/>
        <w:spacing w:line="360" w:lineRule="auto"/>
        <w:ind w:firstLine="420"/>
        <w:rPr>
          <w:rFonts w:ascii="宋体"/>
          <w:b/>
          <w:szCs w:val="21"/>
          <w:lang w:val="zh-CN"/>
        </w:rPr>
      </w:pPr>
      <w:r>
        <w:rPr>
          <w:rFonts w:ascii="宋体" w:hint="eastAsia"/>
          <w:b/>
          <w:szCs w:val="21"/>
          <w:lang w:val="zh-CN"/>
        </w:rPr>
        <w:t>（5））本项目的最高限价</w:t>
      </w:r>
      <w:r w:rsidRPr="00480E62">
        <w:rPr>
          <w:rFonts w:ascii="宋体" w:hint="eastAsia"/>
          <w:b/>
          <w:szCs w:val="21"/>
          <w:highlight w:val="yellow"/>
          <w:lang w:val="zh-CN"/>
        </w:rPr>
        <w:t>为</w:t>
      </w:r>
      <w:r w:rsidR="00480E62" w:rsidRPr="00480E62">
        <w:rPr>
          <w:rFonts w:ascii="宋体" w:hint="eastAsia"/>
          <w:b/>
          <w:color w:val="FF0000"/>
          <w:szCs w:val="21"/>
          <w:highlight w:val="yellow"/>
        </w:rPr>
        <w:t>3</w:t>
      </w:r>
      <w:r w:rsidRPr="00480E62">
        <w:rPr>
          <w:rFonts w:ascii="宋体" w:hint="eastAsia"/>
          <w:b/>
          <w:color w:val="FF0000"/>
          <w:szCs w:val="21"/>
          <w:highlight w:val="yellow"/>
          <w:lang w:val="zh-CN"/>
        </w:rPr>
        <w:t>万元</w:t>
      </w:r>
      <w:r>
        <w:rPr>
          <w:rFonts w:ascii="宋体" w:hint="eastAsia"/>
          <w:b/>
          <w:szCs w:val="21"/>
          <w:lang w:val="zh-CN"/>
        </w:rPr>
        <w:t>。</w:t>
      </w:r>
    </w:p>
    <w:p w:rsidR="00A22D91" w:rsidRDefault="00A22D91">
      <w:pPr>
        <w:autoSpaceDE w:val="0"/>
        <w:autoSpaceDN w:val="0"/>
        <w:adjustRightInd w:val="0"/>
        <w:spacing w:line="360" w:lineRule="auto"/>
        <w:ind w:firstLine="420"/>
        <w:rPr>
          <w:rFonts w:ascii="宋体"/>
          <w:szCs w:val="21"/>
          <w:lang w:val="zh-CN"/>
        </w:rPr>
      </w:pPr>
      <w:r>
        <w:rPr>
          <w:rFonts w:ascii="宋体" w:hint="eastAsia"/>
          <w:b/>
          <w:szCs w:val="21"/>
        </w:rPr>
        <w:t>6</w:t>
      </w:r>
      <w:r>
        <w:rPr>
          <w:rFonts w:ascii="宋体" w:hint="eastAsia"/>
          <w:b/>
          <w:szCs w:val="21"/>
          <w:lang w:val="zh-CN"/>
        </w:rPr>
        <w:t>.</w:t>
      </w:r>
      <w:r>
        <w:rPr>
          <w:rFonts w:ascii="宋体" w:hint="eastAsia"/>
          <w:b/>
          <w:szCs w:val="21"/>
        </w:rPr>
        <w:t>7</w:t>
      </w:r>
      <w:r>
        <w:rPr>
          <w:rFonts w:ascii="宋体" w:hint="eastAsia"/>
          <w:b/>
          <w:szCs w:val="21"/>
          <w:lang w:val="zh-CN"/>
        </w:rPr>
        <w:t xml:space="preserve"> 投标文件的其他部分。</w:t>
      </w:r>
      <w:r>
        <w:rPr>
          <w:rFonts w:ascii="宋体" w:hint="eastAsia"/>
          <w:szCs w:val="21"/>
          <w:lang w:val="zh-CN"/>
        </w:rPr>
        <w:t>其他部分由供应商根据编制投标文件需要提供的其他相关文件。</w:t>
      </w:r>
    </w:p>
    <w:p w:rsidR="00A22D91" w:rsidRDefault="00A22D91">
      <w:pPr>
        <w:autoSpaceDE w:val="0"/>
        <w:autoSpaceDN w:val="0"/>
        <w:adjustRightInd w:val="0"/>
        <w:spacing w:line="360" w:lineRule="auto"/>
        <w:ind w:firstLine="420"/>
        <w:outlineLvl w:val="0"/>
        <w:rPr>
          <w:rFonts w:ascii="宋体"/>
          <w:b/>
          <w:bCs/>
          <w:szCs w:val="21"/>
          <w:lang w:val="zh-CN"/>
        </w:rPr>
      </w:pPr>
      <w:r>
        <w:rPr>
          <w:rFonts w:ascii="宋体" w:hint="eastAsia"/>
          <w:b/>
          <w:bCs/>
          <w:szCs w:val="21"/>
          <w:lang w:val="zh-CN"/>
        </w:rPr>
        <w:t>三、投标文件的递交</w:t>
      </w:r>
    </w:p>
    <w:p w:rsidR="00A22D91" w:rsidRDefault="00A22D91">
      <w:pPr>
        <w:autoSpaceDE w:val="0"/>
        <w:autoSpaceDN w:val="0"/>
        <w:adjustRightInd w:val="0"/>
        <w:spacing w:line="360" w:lineRule="auto"/>
        <w:ind w:firstLine="420"/>
        <w:rPr>
          <w:rFonts w:ascii="宋体"/>
          <w:b/>
          <w:bCs/>
          <w:szCs w:val="21"/>
          <w:lang w:val="zh-CN"/>
        </w:rPr>
      </w:pPr>
      <w:r>
        <w:rPr>
          <w:rFonts w:ascii="宋体"/>
          <w:b/>
          <w:bCs/>
          <w:szCs w:val="21"/>
        </w:rPr>
        <w:t>7</w:t>
      </w:r>
      <w:r>
        <w:rPr>
          <w:rFonts w:ascii="宋体" w:hint="eastAsia"/>
          <w:b/>
          <w:bCs/>
          <w:szCs w:val="21"/>
          <w:lang w:val="zh-CN"/>
        </w:rPr>
        <w:t>、投标文件的密封和递交</w:t>
      </w:r>
    </w:p>
    <w:p w:rsidR="00A22D91" w:rsidRDefault="00A22D91">
      <w:pPr>
        <w:autoSpaceDE w:val="0"/>
        <w:autoSpaceDN w:val="0"/>
        <w:adjustRightInd w:val="0"/>
        <w:spacing w:line="360" w:lineRule="auto"/>
        <w:ind w:firstLine="420"/>
        <w:rPr>
          <w:rFonts w:ascii="宋体"/>
          <w:szCs w:val="21"/>
          <w:lang w:val="zh-CN"/>
        </w:rPr>
      </w:pPr>
      <w:r>
        <w:rPr>
          <w:rFonts w:ascii="宋体"/>
          <w:szCs w:val="21"/>
        </w:rPr>
        <w:t>7</w:t>
      </w:r>
      <w:r>
        <w:rPr>
          <w:rFonts w:ascii="宋体"/>
          <w:szCs w:val="21"/>
          <w:lang w:val="zh-CN"/>
        </w:rPr>
        <w:t xml:space="preserve">.1 </w:t>
      </w:r>
      <w:r>
        <w:rPr>
          <w:rFonts w:ascii="宋体" w:hint="eastAsia"/>
          <w:szCs w:val="21"/>
          <w:lang w:val="zh-CN"/>
        </w:rPr>
        <w:t>供应商应当在邀请招标文件要求提交文件的截止时间前，将投标文件密封送达指定地点。</w:t>
      </w:r>
    </w:p>
    <w:p w:rsidR="00A22D91" w:rsidRDefault="00A22D91">
      <w:pPr>
        <w:autoSpaceDE w:val="0"/>
        <w:autoSpaceDN w:val="0"/>
        <w:adjustRightInd w:val="0"/>
        <w:spacing w:line="360" w:lineRule="auto"/>
        <w:ind w:firstLine="420"/>
        <w:rPr>
          <w:rFonts w:ascii="宋体"/>
          <w:b/>
          <w:bCs/>
          <w:szCs w:val="21"/>
          <w:lang w:val="zh-CN"/>
        </w:rPr>
      </w:pPr>
      <w:r>
        <w:rPr>
          <w:rFonts w:ascii="宋体"/>
          <w:b/>
          <w:bCs/>
          <w:szCs w:val="21"/>
        </w:rPr>
        <w:t>7</w:t>
      </w:r>
      <w:r>
        <w:rPr>
          <w:rFonts w:ascii="宋体" w:hint="eastAsia"/>
          <w:b/>
          <w:bCs/>
          <w:szCs w:val="21"/>
          <w:lang w:val="zh-CN"/>
        </w:rPr>
        <w:t>.2 有下列情形之一的投标文件将拒收：</w:t>
      </w:r>
    </w:p>
    <w:p w:rsidR="00A22D91" w:rsidRDefault="00A22D91">
      <w:pPr>
        <w:autoSpaceDE w:val="0"/>
        <w:autoSpaceDN w:val="0"/>
        <w:adjustRightInd w:val="0"/>
        <w:spacing w:line="360" w:lineRule="auto"/>
        <w:ind w:firstLine="420"/>
        <w:rPr>
          <w:rFonts w:ascii="宋体"/>
          <w:szCs w:val="21"/>
          <w:lang w:val="zh-CN"/>
        </w:rPr>
      </w:pPr>
      <w:r>
        <w:rPr>
          <w:rFonts w:ascii="宋体" w:hint="eastAsia"/>
          <w:szCs w:val="21"/>
          <w:lang w:val="zh-CN"/>
        </w:rPr>
        <w:t xml:space="preserve">（1）在要求提交文件的截止时间之后送达的等。 </w:t>
      </w:r>
    </w:p>
    <w:p w:rsidR="00A22D91" w:rsidRDefault="00A22D91">
      <w:pPr>
        <w:tabs>
          <w:tab w:val="left" w:pos="5355"/>
        </w:tabs>
        <w:autoSpaceDE w:val="0"/>
        <w:autoSpaceDN w:val="0"/>
        <w:adjustRightInd w:val="0"/>
        <w:spacing w:line="360" w:lineRule="auto"/>
        <w:ind w:firstLine="420"/>
        <w:rPr>
          <w:rFonts w:ascii="宋体"/>
          <w:b/>
          <w:bCs/>
          <w:szCs w:val="21"/>
          <w:lang w:val="zh-CN"/>
        </w:rPr>
      </w:pPr>
      <w:r>
        <w:rPr>
          <w:rFonts w:ascii="宋体"/>
          <w:b/>
          <w:bCs/>
          <w:szCs w:val="21"/>
        </w:rPr>
        <w:t>8</w:t>
      </w:r>
      <w:r>
        <w:rPr>
          <w:rFonts w:ascii="宋体" w:hint="eastAsia"/>
          <w:b/>
          <w:bCs/>
          <w:szCs w:val="21"/>
          <w:lang w:val="zh-CN"/>
        </w:rPr>
        <w:t>、诚实信用</w:t>
      </w:r>
    </w:p>
    <w:p w:rsidR="00A22D91" w:rsidRDefault="00A22D91">
      <w:pPr>
        <w:autoSpaceDE w:val="0"/>
        <w:autoSpaceDN w:val="0"/>
        <w:adjustRightInd w:val="0"/>
        <w:spacing w:line="360" w:lineRule="auto"/>
        <w:ind w:firstLine="420"/>
        <w:rPr>
          <w:rFonts w:ascii="宋体"/>
          <w:szCs w:val="21"/>
          <w:lang w:val="zh-CN"/>
        </w:rPr>
      </w:pPr>
      <w:r>
        <w:rPr>
          <w:rFonts w:ascii="宋体"/>
          <w:szCs w:val="21"/>
        </w:rPr>
        <w:t>8</w:t>
      </w:r>
      <w:r>
        <w:rPr>
          <w:rFonts w:ascii="宋体" w:hint="eastAsia"/>
          <w:szCs w:val="21"/>
          <w:lang w:val="zh-CN"/>
        </w:rPr>
        <w:t>.</w:t>
      </w:r>
      <w:r>
        <w:rPr>
          <w:rFonts w:ascii="宋体"/>
          <w:szCs w:val="21"/>
          <w:lang w:val="zh-CN"/>
        </w:rPr>
        <w:t>1</w:t>
      </w:r>
      <w:r>
        <w:rPr>
          <w:rFonts w:ascii="宋体" w:hint="eastAsia"/>
          <w:szCs w:val="21"/>
          <w:lang w:val="zh-CN"/>
        </w:rPr>
        <w:t xml:space="preserve"> 供应商之间不得相互串通报价，不得妨碍其他供应商的公平竞争，不得损害采购人或者其他供应商的合法权益。</w:t>
      </w:r>
    </w:p>
    <w:p w:rsidR="00A22D91" w:rsidRDefault="00A22D91">
      <w:pPr>
        <w:autoSpaceDE w:val="0"/>
        <w:autoSpaceDN w:val="0"/>
        <w:adjustRightInd w:val="0"/>
        <w:spacing w:line="360" w:lineRule="auto"/>
        <w:ind w:firstLine="420"/>
        <w:rPr>
          <w:rFonts w:ascii="宋体"/>
          <w:szCs w:val="21"/>
          <w:lang w:val="zh-CN"/>
        </w:rPr>
      </w:pPr>
      <w:r>
        <w:rPr>
          <w:rFonts w:ascii="宋体"/>
          <w:szCs w:val="21"/>
        </w:rPr>
        <w:t>8</w:t>
      </w:r>
      <w:r>
        <w:rPr>
          <w:rFonts w:ascii="宋体" w:hint="eastAsia"/>
          <w:szCs w:val="21"/>
          <w:lang w:val="zh-CN"/>
        </w:rPr>
        <w:t>.2 供应商不得以向招标人工作人员、评标小组成员行贿或者采取其他不正当手段谋取中标。</w:t>
      </w:r>
    </w:p>
    <w:p w:rsidR="00A22D91" w:rsidRDefault="00A22D91">
      <w:pPr>
        <w:autoSpaceDE w:val="0"/>
        <w:autoSpaceDN w:val="0"/>
        <w:adjustRightInd w:val="0"/>
        <w:spacing w:line="360" w:lineRule="auto"/>
        <w:ind w:firstLineChars="200" w:firstLine="422"/>
        <w:rPr>
          <w:rFonts w:ascii="宋体"/>
          <w:b/>
          <w:bCs/>
          <w:szCs w:val="21"/>
          <w:lang w:val="zh-CN"/>
        </w:rPr>
      </w:pPr>
      <w:r>
        <w:rPr>
          <w:rFonts w:ascii="宋体" w:hint="eastAsia"/>
          <w:b/>
          <w:bCs/>
          <w:szCs w:val="21"/>
          <w:lang w:val="zh-CN"/>
        </w:rPr>
        <w:t>四、评标</w:t>
      </w:r>
    </w:p>
    <w:p w:rsidR="00A22D91" w:rsidRDefault="00A22D91">
      <w:pPr>
        <w:autoSpaceDE w:val="0"/>
        <w:autoSpaceDN w:val="0"/>
        <w:adjustRightInd w:val="0"/>
        <w:spacing w:line="360" w:lineRule="auto"/>
        <w:ind w:firstLine="420"/>
        <w:rPr>
          <w:rFonts w:ascii="宋体"/>
          <w:b/>
          <w:bCs/>
          <w:szCs w:val="21"/>
          <w:lang w:val="zh-CN"/>
        </w:rPr>
      </w:pPr>
      <w:r>
        <w:rPr>
          <w:rFonts w:ascii="宋体"/>
          <w:b/>
          <w:bCs/>
          <w:szCs w:val="21"/>
          <w:lang w:val="zh-CN"/>
        </w:rPr>
        <w:t>9</w:t>
      </w:r>
      <w:r>
        <w:rPr>
          <w:rFonts w:ascii="宋体" w:hint="eastAsia"/>
          <w:b/>
          <w:bCs/>
          <w:szCs w:val="21"/>
          <w:lang w:val="zh-CN"/>
        </w:rPr>
        <w:t>、评标组织</w:t>
      </w:r>
    </w:p>
    <w:p w:rsidR="00A22D91" w:rsidRDefault="00A22D91">
      <w:pPr>
        <w:autoSpaceDE w:val="0"/>
        <w:autoSpaceDN w:val="0"/>
        <w:adjustRightInd w:val="0"/>
        <w:spacing w:line="360" w:lineRule="auto"/>
        <w:ind w:firstLine="420"/>
        <w:rPr>
          <w:rFonts w:ascii="宋体" w:hAnsi="Verdana"/>
          <w:szCs w:val="21"/>
          <w:lang w:val="zh-CN"/>
        </w:rPr>
      </w:pPr>
      <w:r>
        <w:rPr>
          <w:rFonts w:ascii="宋体"/>
          <w:szCs w:val="21"/>
          <w:lang w:val="zh-CN"/>
        </w:rPr>
        <w:t>9</w:t>
      </w:r>
      <w:r>
        <w:rPr>
          <w:rFonts w:ascii="宋体" w:hint="eastAsia"/>
          <w:szCs w:val="21"/>
          <w:lang w:val="zh-CN"/>
        </w:rPr>
        <w:t>.1</w:t>
      </w:r>
      <w:r>
        <w:rPr>
          <w:rFonts w:ascii="宋体" w:hAnsi="Verdana" w:hint="eastAsia"/>
          <w:szCs w:val="21"/>
          <w:lang w:val="zh-CN"/>
        </w:rPr>
        <w:t xml:space="preserve"> 在递交投标文件时间截止后，招标人在规定的时间和地点组织评标小组进行评标。</w:t>
      </w:r>
    </w:p>
    <w:p w:rsidR="00A22D91" w:rsidRDefault="00A22D91">
      <w:pPr>
        <w:autoSpaceDE w:val="0"/>
        <w:autoSpaceDN w:val="0"/>
        <w:adjustRightInd w:val="0"/>
        <w:spacing w:line="360" w:lineRule="auto"/>
        <w:ind w:firstLine="420"/>
        <w:rPr>
          <w:rFonts w:ascii="宋体"/>
          <w:szCs w:val="21"/>
          <w:lang w:val="zh-CN"/>
        </w:rPr>
      </w:pPr>
      <w:r>
        <w:rPr>
          <w:rFonts w:ascii="宋体"/>
          <w:szCs w:val="21"/>
          <w:lang w:val="zh-CN"/>
        </w:rPr>
        <w:t>9</w:t>
      </w:r>
      <w:r>
        <w:rPr>
          <w:rFonts w:ascii="宋体" w:hint="eastAsia"/>
          <w:szCs w:val="21"/>
          <w:lang w:val="zh-CN"/>
        </w:rPr>
        <w:t>.2 评标小组由招标人负责组织相关专家组成，纪委监察人员负责全程监督。</w:t>
      </w:r>
    </w:p>
    <w:p w:rsidR="00A22D91" w:rsidRDefault="00A22D91">
      <w:pPr>
        <w:autoSpaceDE w:val="0"/>
        <w:autoSpaceDN w:val="0"/>
        <w:adjustRightInd w:val="0"/>
        <w:spacing w:line="360" w:lineRule="auto"/>
        <w:ind w:firstLine="420"/>
        <w:rPr>
          <w:rFonts w:ascii="宋体"/>
          <w:szCs w:val="21"/>
          <w:lang w:val="zh-CN"/>
        </w:rPr>
      </w:pPr>
      <w:r>
        <w:rPr>
          <w:rFonts w:ascii="宋体" w:hAnsi="Verdana" w:hint="eastAsia"/>
          <w:b/>
          <w:szCs w:val="21"/>
          <w:lang w:val="zh-CN"/>
        </w:rPr>
        <w:t>1</w:t>
      </w:r>
      <w:r>
        <w:rPr>
          <w:rFonts w:ascii="宋体" w:hAnsi="Verdana"/>
          <w:b/>
          <w:szCs w:val="21"/>
        </w:rPr>
        <w:t>0</w:t>
      </w:r>
      <w:r>
        <w:rPr>
          <w:rFonts w:ascii="宋体" w:hAnsi="Verdana" w:hint="eastAsia"/>
          <w:b/>
          <w:szCs w:val="21"/>
          <w:lang w:val="zh-CN"/>
        </w:rPr>
        <w:t>、中标标准。</w:t>
      </w:r>
      <w:r>
        <w:rPr>
          <w:rFonts w:hint="eastAsia"/>
          <w:szCs w:val="21"/>
        </w:rPr>
        <w:t>质量和服务均能满足采购文件实质性要求，且报价最低。</w:t>
      </w:r>
    </w:p>
    <w:p w:rsidR="00A22D91" w:rsidRDefault="00A22D91">
      <w:pPr>
        <w:autoSpaceDE w:val="0"/>
        <w:autoSpaceDN w:val="0"/>
        <w:adjustRightInd w:val="0"/>
        <w:spacing w:line="360" w:lineRule="auto"/>
        <w:ind w:firstLine="420"/>
        <w:rPr>
          <w:rFonts w:ascii="宋体"/>
          <w:b/>
          <w:bCs/>
          <w:szCs w:val="21"/>
          <w:lang w:val="zh-CN"/>
        </w:rPr>
      </w:pPr>
      <w:r>
        <w:rPr>
          <w:rFonts w:ascii="宋体" w:hint="eastAsia"/>
          <w:b/>
          <w:bCs/>
          <w:szCs w:val="21"/>
          <w:lang w:val="zh-CN"/>
        </w:rPr>
        <w:t>1</w:t>
      </w:r>
      <w:r>
        <w:rPr>
          <w:rFonts w:ascii="宋体"/>
          <w:b/>
          <w:bCs/>
          <w:szCs w:val="21"/>
        </w:rPr>
        <w:t>1</w:t>
      </w:r>
      <w:r>
        <w:rPr>
          <w:rFonts w:ascii="宋体" w:hint="eastAsia"/>
          <w:b/>
          <w:bCs/>
          <w:szCs w:val="21"/>
          <w:lang w:val="zh-CN"/>
        </w:rPr>
        <w:t>、确定中标供应商</w:t>
      </w:r>
    </w:p>
    <w:p w:rsidR="00A22D91" w:rsidRDefault="00A22D91">
      <w:pPr>
        <w:spacing w:line="360" w:lineRule="auto"/>
        <w:ind w:firstLineChars="200" w:firstLine="420"/>
        <w:rPr>
          <w:szCs w:val="21"/>
        </w:rPr>
      </w:pPr>
      <w:r>
        <w:rPr>
          <w:rFonts w:ascii="宋体" w:hint="eastAsia"/>
          <w:szCs w:val="21"/>
          <w:lang w:val="zh-CN"/>
        </w:rPr>
        <w:t>1</w:t>
      </w:r>
      <w:r>
        <w:rPr>
          <w:rFonts w:ascii="宋体"/>
          <w:szCs w:val="21"/>
        </w:rPr>
        <w:t>1</w:t>
      </w:r>
      <w:r>
        <w:rPr>
          <w:rFonts w:ascii="宋体" w:hint="eastAsia"/>
          <w:szCs w:val="21"/>
          <w:lang w:val="zh-CN"/>
        </w:rPr>
        <w:t>.</w:t>
      </w:r>
      <w:r>
        <w:rPr>
          <w:rFonts w:ascii="宋体"/>
          <w:szCs w:val="21"/>
          <w:lang w:val="zh-CN"/>
        </w:rPr>
        <w:t>1</w:t>
      </w:r>
      <w:r>
        <w:rPr>
          <w:rFonts w:ascii="宋体" w:hint="eastAsia"/>
          <w:szCs w:val="21"/>
          <w:lang w:val="zh-CN"/>
        </w:rPr>
        <w:t xml:space="preserve">  经评审后，</w:t>
      </w:r>
      <w:r>
        <w:rPr>
          <w:rFonts w:hint="eastAsia"/>
          <w:szCs w:val="21"/>
        </w:rPr>
        <w:t>按报价由低到高顺序排列。报价相同的，按技术指标优劣顺序排列，并</w:t>
      </w:r>
      <w:r>
        <w:rPr>
          <w:rFonts w:hint="eastAsia"/>
          <w:b/>
          <w:szCs w:val="21"/>
        </w:rPr>
        <w:t>确定价格最低、技术指标最优并与原有设备品牌、型号配套的供应商为中标供应商。</w:t>
      </w:r>
      <w:r>
        <w:rPr>
          <w:rFonts w:hint="eastAsia"/>
          <w:szCs w:val="21"/>
        </w:rPr>
        <w:t xml:space="preserve"> </w:t>
      </w:r>
    </w:p>
    <w:p w:rsidR="00A22D91" w:rsidRDefault="00A22D91">
      <w:pPr>
        <w:spacing w:line="360" w:lineRule="auto"/>
        <w:ind w:firstLineChars="200" w:firstLine="420"/>
        <w:rPr>
          <w:rFonts w:ascii="宋体" w:hAnsi="宋体"/>
          <w:kern w:val="0"/>
        </w:rPr>
      </w:pPr>
      <w:r>
        <w:rPr>
          <w:rFonts w:ascii="宋体" w:hAnsi="宋体" w:hint="eastAsia"/>
          <w:kern w:val="0"/>
        </w:rPr>
        <w:t>1</w:t>
      </w:r>
      <w:r>
        <w:rPr>
          <w:rFonts w:ascii="宋体" w:hAnsi="宋体"/>
          <w:kern w:val="0"/>
        </w:rPr>
        <w:t>1</w:t>
      </w:r>
      <w:r>
        <w:rPr>
          <w:rFonts w:ascii="宋体" w:hAnsi="宋体" w:hint="eastAsia"/>
          <w:kern w:val="0"/>
        </w:rPr>
        <w:t xml:space="preserve">.2  </w:t>
      </w:r>
      <w:r>
        <w:rPr>
          <w:rFonts w:ascii="宋体" w:hint="eastAsia"/>
          <w:szCs w:val="21"/>
          <w:lang w:val="zh-CN"/>
        </w:rPr>
        <w:t>中标供应商确定后将在南京市中医院网站</w:t>
      </w:r>
      <w:r>
        <w:rPr>
          <w:rFonts w:ascii="宋体" w:hAnsi="宋体" w:hint="eastAsia"/>
          <w:szCs w:val="21"/>
          <w:lang w:val="zh-CN"/>
        </w:rPr>
        <w:t>进行公示，公示期为七个工作日，公示期内无供应商质疑的，向中标供应商发出中标通知书。</w:t>
      </w:r>
    </w:p>
    <w:p w:rsidR="00A22D91" w:rsidRDefault="00A22D91">
      <w:pPr>
        <w:tabs>
          <w:tab w:val="left" w:pos="1260"/>
        </w:tabs>
        <w:spacing w:line="360" w:lineRule="auto"/>
        <w:ind w:firstLineChars="200" w:firstLine="420"/>
        <w:rPr>
          <w:rFonts w:ascii="宋体" w:hAnsi="宋体"/>
        </w:rPr>
      </w:pPr>
      <w:r>
        <w:rPr>
          <w:rFonts w:ascii="宋体" w:hAnsi="宋体" w:hint="eastAsia"/>
        </w:rPr>
        <w:t>1</w:t>
      </w:r>
      <w:r>
        <w:rPr>
          <w:rFonts w:ascii="宋体" w:hAnsi="宋体"/>
        </w:rPr>
        <w:t>1.3 招标人对未</w:t>
      </w:r>
      <w:r>
        <w:rPr>
          <w:rFonts w:ascii="宋体" w:hAnsi="宋体" w:hint="eastAsia"/>
        </w:rPr>
        <w:t>中标</w:t>
      </w:r>
      <w:r>
        <w:rPr>
          <w:rFonts w:ascii="宋体" w:hAnsi="宋体"/>
        </w:rPr>
        <w:t>的</w:t>
      </w:r>
      <w:r>
        <w:rPr>
          <w:rFonts w:ascii="宋体" w:hAnsi="宋体" w:hint="eastAsia"/>
        </w:rPr>
        <w:t>供应商</w:t>
      </w:r>
      <w:r>
        <w:rPr>
          <w:rFonts w:ascii="宋体" w:hAnsi="宋体"/>
        </w:rPr>
        <w:t>不作未</w:t>
      </w:r>
      <w:r>
        <w:rPr>
          <w:rFonts w:ascii="宋体" w:hAnsi="宋体" w:hint="eastAsia"/>
        </w:rPr>
        <w:t>中标</w:t>
      </w:r>
      <w:r>
        <w:rPr>
          <w:rFonts w:ascii="宋体" w:hAnsi="宋体"/>
        </w:rPr>
        <w:t>原因的解释。</w:t>
      </w:r>
    </w:p>
    <w:p w:rsidR="00A22D91" w:rsidRDefault="00A22D91">
      <w:pPr>
        <w:autoSpaceDE w:val="0"/>
        <w:autoSpaceDN w:val="0"/>
        <w:adjustRightInd w:val="0"/>
        <w:spacing w:line="360" w:lineRule="auto"/>
        <w:ind w:firstLine="420"/>
        <w:rPr>
          <w:rFonts w:ascii="宋体" w:hAnsi="宋体"/>
          <w:b/>
          <w:bCs/>
          <w:szCs w:val="21"/>
        </w:rPr>
      </w:pPr>
      <w:r>
        <w:rPr>
          <w:rFonts w:ascii="宋体" w:hAnsi="宋体" w:hint="eastAsia"/>
          <w:b/>
          <w:bCs/>
          <w:szCs w:val="21"/>
        </w:rPr>
        <w:t>五、签订合同</w:t>
      </w:r>
    </w:p>
    <w:p w:rsidR="00A22D91" w:rsidRDefault="00A22D91">
      <w:pPr>
        <w:autoSpaceDE w:val="0"/>
        <w:autoSpaceDN w:val="0"/>
        <w:adjustRightInd w:val="0"/>
        <w:spacing w:line="360" w:lineRule="auto"/>
        <w:ind w:firstLine="420"/>
        <w:rPr>
          <w:rFonts w:ascii="宋体"/>
          <w:b/>
          <w:bCs/>
          <w:szCs w:val="21"/>
          <w:lang w:val="zh-CN"/>
        </w:rPr>
      </w:pPr>
      <w:r>
        <w:rPr>
          <w:rFonts w:ascii="宋体" w:hAnsi="Verdana" w:hint="eastAsia"/>
          <w:b/>
          <w:szCs w:val="21"/>
          <w:lang w:val="zh-CN"/>
        </w:rPr>
        <w:t>1</w:t>
      </w:r>
      <w:r>
        <w:rPr>
          <w:rFonts w:ascii="宋体" w:hAnsi="Verdana"/>
          <w:b/>
          <w:szCs w:val="21"/>
        </w:rPr>
        <w:t>2</w:t>
      </w:r>
      <w:r>
        <w:rPr>
          <w:rFonts w:ascii="宋体" w:hAnsi="Verdana" w:hint="eastAsia"/>
          <w:b/>
          <w:szCs w:val="21"/>
          <w:lang w:val="zh-CN"/>
        </w:rPr>
        <w:t>、</w:t>
      </w:r>
      <w:r>
        <w:rPr>
          <w:rFonts w:ascii="宋体" w:hint="eastAsia"/>
          <w:b/>
          <w:bCs/>
          <w:szCs w:val="21"/>
          <w:lang w:val="zh-CN"/>
        </w:rPr>
        <w:t>签订合同</w:t>
      </w:r>
    </w:p>
    <w:p w:rsidR="00A22D91" w:rsidRDefault="00A22D91">
      <w:pPr>
        <w:autoSpaceDE w:val="0"/>
        <w:autoSpaceDN w:val="0"/>
        <w:adjustRightInd w:val="0"/>
        <w:spacing w:line="360" w:lineRule="auto"/>
        <w:ind w:firstLine="420"/>
        <w:rPr>
          <w:rFonts w:ascii="宋体" w:hAnsi="宋体"/>
          <w:szCs w:val="21"/>
          <w:lang w:val="zh-CN"/>
        </w:rPr>
      </w:pPr>
      <w:r>
        <w:rPr>
          <w:rFonts w:ascii="宋体" w:hAnsi="宋体" w:hint="eastAsia"/>
          <w:szCs w:val="21"/>
        </w:rPr>
        <w:t>1</w:t>
      </w:r>
      <w:r>
        <w:rPr>
          <w:rFonts w:ascii="宋体" w:hAnsi="宋体"/>
          <w:szCs w:val="21"/>
        </w:rPr>
        <w:t>2</w:t>
      </w:r>
      <w:r>
        <w:rPr>
          <w:rFonts w:ascii="宋体" w:hAnsi="宋体"/>
          <w:szCs w:val="21"/>
          <w:lang w:val="zh-CN"/>
        </w:rPr>
        <w:t>.</w:t>
      </w:r>
      <w:r>
        <w:rPr>
          <w:rFonts w:ascii="宋体" w:hAnsi="宋体" w:hint="eastAsia"/>
        </w:rPr>
        <w:t>1 中标供应商</w:t>
      </w:r>
      <w:r>
        <w:rPr>
          <w:rFonts w:hint="eastAsia"/>
        </w:rPr>
        <w:t>应当</w:t>
      </w:r>
      <w:r>
        <w:rPr>
          <w:rFonts w:ascii="宋体" w:hAnsi="宋体" w:hint="eastAsia"/>
          <w:szCs w:val="21"/>
          <w:lang w:val="zh-CN"/>
        </w:rPr>
        <w:t>自中标通知书发出之日起三十日内，</w:t>
      </w:r>
      <w:r>
        <w:rPr>
          <w:rFonts w:hint="eastAsia"/>
        </w:rPr>
        <w:t>与采购人签订采购合同，所签订的合同不得对招标文件和投标文件作实质性修改。</w:t>
      </w:r>
    </w:p>
    <w:p w:rsidR="00A22D91" w:rsidRDefault="00A22D91">
      <w:pPr>
        <w:autoSpaceDE w:val="0"/>
        <w:autoSpaceDN w:val="0"/>
        <w:adjustRightInd w:val="0"/>
        <w:spacing w:line="360" w:lineRule="auto"/>
        <w:ind w:firstLine="420"/>
        <w:rPr>
          <w:rFonts w:ascii="宋体" w:hAnsi="宋体"/>
        </w:rPr>
      </w:pPr>
      <w:r>
        <w:rPr>
          <w:rFonts w:ascii="宋体" w:hAnsi="宋体" w:hint="eastAsia"/>
          <w:bCs/>
        </w:rPr>
        <w:lastRenderedPageBreak/>
        <w:t>1</w:t>
      </w:r>
      <w:r>
        <w:rPr>
          <w:rFonts w:ascii="宋体" w:hAnsi="宋体"/>
          <w:bCs/>
        </w:rPr>
        <w:t>2</w:t>
      </w:r>
      <w:r>
        <w:rPr>
          <w:rFonts w:ascii="宋体" w:hAnsi="宋体" w:hint="eastAsia"/>
          <w:bCs/>
          <w:szCs w:val="21"/>
          <w:lang w:val="zh-CN"/>
        </w:rPr>
        <w:t xml:space="preserve">.2 </w:t>
      </w:r>
      <w:r>
        <w:rPr>
          <w:rFonts w:hint="eastAsia"/>
          <w:szCs w:val="21"/>
        </w:rPr>
        <w:t>采购人不得向中标供应商提出任何不合理的要求作为签订合同的条件，不得与中标供应商私下订立背离合同实质性内容的协议。</w:t>
      </w:r>
    </w:p>
    <w:p w:rsidR="00A22D91" w:rsidRDefault="00A22D91">
      <w:pPr>
        <w:autoSpaceDE w:val="0"/>
        <w:autoSpaceDN w:val="0"/>
        <w:adjustRightInd w:val="0"/>
        <w:spacing w:line="360" w:lineRule="auto"/>
        <w:ind w:firstLine="420"/>
        <w:rPr>
          <w:rFonts w:ascii="宋体"/>
          <w:szCs w:val="21"/>
          <w:lang w:val="zh-CN"/>
        </w:rPr>
      </w:pPr>
      <w:r>
        <w:rPr>
          <w:rFonts w:ascii="宋体" w:hAnsi="宋体" w:hint="eastAsia"/>
          <w:szCs w:val="21"/>
        </w:rPr>
        <w:t>1</w:t>
      </w:r>
      <w:r>
        <w:rPr>
          <w:rFonts w:ascii="宋体" w:hAnsi="宋体"/>
          <w:szCs w:val="21"/>
        </w:rPr>
        <w:t>2</w:t>
      </w:r>
      <w:r>
        <w:rPr>
          <w:rFonts w:ascii="宋体" w:hAnsi="宋体" w:hint="eastAsia"/>
          <w:szCs w:val="21"/>
        </w:rPr>
        <w:t>.</w:t>
      </w:r>
      <w:r>
        <w:rPr>
          <w:rFonts w:ascii="宋体" w:hAnsi="宋体"/>
          <w:szCs w:val="21"/>
        </w:rPr>
        <w:t>3</w:t>
      </w:r>
      <w:r>
        <w:rPr>
          <w:rFonts w:ascii="宋体" w:hAnsi="宋体" w:hint="eastAsia"/>
          <w:szCs w:val="21"/>
        </w:rPr>
        <w:t xml:space="preserve"> </w:t>
      </w:r>
      <w:r>
        <w:rPr>
          <w:rFonts w:ascii="宋体" w:hAnsi="宋体" w:hint="eastAsia"/>
          <w:szCs w:val="21"/>
          <w:lang w:val="zh-CN"/>
        </w:rPr>
        <w:t>中标供应商因不可抗力或者自身原因不能履行政府采购合同的，采购人可以视情与排位在中标供应商之后</w:t>
      </w:r>
      <w:r>
        <w:rPr>
          <w:rFonts w:ascii="宋体" w:hint="eastAsia"/>
          <w:szCs w:val="21"/>
          <w:lang w:val="zh-CN"/>
        </w:rPr>
        <w:t>第一位的中标候选供应商签订政府采购合同，以此类推。</w:t>
      </w:r>
    </w:p>
    <w:p w:rsidR="00A22D91" w:rsidRDefault="00A22D91">
      <w:pPr>
        <w:autoSpaceDE w:val="0"/>
        <w:autoSpaceDN w:val="0"/>
        <w:adjustRightInd w:val="0"/>
        <w:spacing w:line="360" w:lineRule="auto"/>
        <w:ind w:firstLine="420"/>
        <w:rPr>
          <w:rFonts w:ascii="宋体"/>
          <w:szCs w:val="21"/>
          <w:lang w:val="zh-CN"/>
        </w:rPr>
      </w:pPr>
      <w:r>
        <w:rPr>
          <w:rFonts w:ascii="宋体" w:hint="eastAsia"/>
          <w:szCs w:val="21"/>
          <w:lang w:val="zh-CN"/>
        </w:rPr>
        <w:t>1</w:t>
      </w:r>
      <w:r>
        <w:rPr>
          <w:rFonts w:ascii="宋体"/>
          <w:szCs w:val="21"/>
          <w:lang w:val="zh-CN"/>
        </w:rPr>
        <w:t>2</w:t>
      </w:r>
      <w:r>
        <w:rPr>
          <w:rFonts w:ascii="宋体" w:hint="eastAsia"/>
          <w:szCs w:val="21"/>
          <w:lang w:val="zh-CN"/>
        </w:rPr>
        <w:t>.</w:t>
      </w:r>
      <w:r>
        <w:rPr>
          <w:rFonts w:ascii="宋体"/>
          <w:szCs w:val="21"/>
          <w:lang w:val="zh-CN"/>
        </w:rPr>
        <w:t>4</w:t>
      </w:r>
      <w:r>
        <w:rPr>
          <w:rFonts w:ascii="宋体" w:hint="eastAsia"/>
          <w:szCs w:val="21"/>
          <w:lang w:val="zh-CN"/>
        </w:rPr>
        <w:t xml:space="preserve"> 采购合同履行中，采购人需追加与合同标的相同的货物的，在不改变合同其他条款的前提下，可以与供应商协商签订补充合同，但所有补充合同的采购金额不得超过原合同采购金额的百分之十。</w:t>
      </w:r>
    </w:p>
    <w:p w:rsidR="00A22D91" w:rsidRDefault="00A22D91">
      <w:pPr>
        <w:autoSpaceDE w:val="0"/>
        <w:autoSpaceDN w:val="0"/>
        <w:adjustRightInd w:val="0"/>
        <w:spacing w:line="360" w:lineRule="auto"/>
        <w:ind w:firstLine="420"/>
        <w:outlineLvl w:val="0"/>
        <w:rPr>
          <w:rFonts w:ascii="宋体"/>
          <w:b/>
          <w:bCs/>
          <w:szCs w:val="21"/>
          <w:lang w:val="zh-CN"/>
        </w:rPr>
      </w:pPr>
      <w:r>
        <w:rPr>
          <w:rFonts w:ascii="宋体" w:hint="eastAsia"/>
          <w:b/>
          <w:bCs/>
          <w:szCs w:val="21"/>
          <w:lang w:val="zh-CN"/>
        </w:rPr>
        <w:t>六、质疑和投诉</w:t>
      </w:r>
    </w:p>
    <w:p w:rsidR="00A22D91" w:rsidRDefault="00A22D91">
      <w:pPr>
        <w:autoSpaceDE w:val="0"/>
        <w:autoSpaceDN w:val="0"/>
        <w:adjustRightInd w:val="0"/>
        <w:spacing w:line="360" w:lineRule="auto"/>
        <w:ind w:firstLine="420"/>
        <w:rPr>
          <w:rFonts w:ascii="宋体" w:hAnsi="宋体"/>
          <w:b/>
          <w:bCs/>
          <w:szCs w:val="18"/>
          <w:lang w:val="zh-CN"/>
        </w:rPr>
      </w:pPr>
      <w:r>
        <w:rPr>
          <w:rFonts w:ascii="宋体" w:hAnsi="宋体" w:hint="eastAsia"/>
          <w:b/>
          <w:bCs/>
          <w:szCs w:val="18"/>
          <w:lang w:val="zh-CN"/>
        </w:rPr>
        <w:t>1</w:t>
      </w:r>
      <w:r>
        <w:rPr>
          <w:rFonts w:ascii="宋体" w:hAnsi="宋体"/>
          <w:b/>
          <w:bCs/>
          <w:szCs w:val="18"/>
        </w:rPr>
        <w:t>3</w:t>
      </w:r>
      <w:r>
        <w:rPr>
          <w:rFonts w:ascii="宋体" w:hAnsi="宋体" w:hint="eastAsia"/>
          <w:b/>
          <w:bCs/>
          <w:szCs w:val="18"/>
          <w:lang w:val="zh-CN"/>
        </w:rPr>
        <w:t>、质疑</w:t>
      </w:r>
    </w:p>
    <w:p w:rsidR="00A22D91" w:rsidRDefault="00A22D91">
      <w:pPr>
        <w:autoSpaceDE w:val="0"/>
        <w:autoSpaceDN w:val="0"/>
        <w:adjustRightInd w:val="0"/>
        <w:spacing w:line="360" w:lineRule="auto"/>
        <w:ind w:firstLine="420"/>
        <w:rPr>
          <w:rFonts w:ascii="宋体" w:hAnsi="宋体"/>
          <w:b/>
          <w:szCs w:val="18"/>
          <w:lang w:val="zh-CN"/>
        </w:rPr>
      </w:pPr>
      <w:r>
        <w:rPr>
          <w:rFonts w:ascii="宋体" w:hAnsi="宋体" w:hint="eastAsia"/>
          <w:szCs w:val="18"/>
          <w:lang w:val="zh-CN"/>
        </w:rPr>
        <w:t>1</w:t>
      </w:r>
      <w:r>
        <w:rPr>
          <w:rFonts w:ascii="宋体" w:hAnsi="宋体"/>
          <w:szCs w:val="18"/>
        </w:rPr>
        <w:t>3</w:t>
      </w:r>
      <w:r>
        <w:rPr>
          <w:rFonts w:ascii="宋体" w:hAnsi="宋体"/>
          <w:szCs w:val="18"/>
          <w:lang w:val="zh-CN"/>
        </w:rPr>
        <w:t>.1</w:t>
      </w:r>
      <w:r>
        <w:rPr>
          <w:rFonts w:ascii="宋体" w:hAnsi="宋体" w:hint="eastAsia"/>
          <w:szCs w:val="18"/>
          <w:lang w:val="zh-CN"/>
        </w:rPr>
        <w:t xml:space="preserve"> 供应商对招标活动事项有疑问的，可以向招标人提出询问，招标人将依法作出答复，但答复的内容不涉及商业秘密</w:t>
      </w:r>
      <w:r>
        <w:rPr>
          <w:rFonts w:ascii="宋体" w:hAnsi="宋体" w:hint="eastAsia"/>
          <w:b/>
          <w:szCs w:val="18"/>
          <w:lang w:val="zh-CN"/>
        </w:rPr>
        <w:t>。</w:t>
      </w:r>
    </w:p>
    <w:p w:rsidR="00A22D91" w:rsidRDefault="00A22D91">
      <w:pPr>
        <w:autoSpaceDE w:val="0"/>
        <w:autoSpaceDN w:val="0"/>
        <w:adjustRightInd w:val="0"/>
        <w:spacing w:line="360" w:lineRule="auto"/>
        <w:ind w:firstLine="420"/>
        <w:rPr>
          <w:rFonts w:ascii="宋体" w:hAnsi="宋体"/>
          <w:szCs w:val="18"/>
          <w:lang w:val="zh-CN"/>
        </w:rPr>
      </w:pPr>
      <w:r>
        <w:rPr>
          <w:rFonts w:ascii="宋体" w:hAnsi="宋体" w:hint="eastAsia"/>
          <w:szCs w:val="18"/>
          <w:lang w:val="zh-CN"/>
        </w:rPr>
        <w:t>1</w:t>
      </w:r>
      <w:r>
        <w:rPr>
          <w:rFonts w:ascii="宋体" w:hAnsi="宋体"/>
          <w:szCs w:val="18"/>
        </w:rPr>
        <w:t>3</w:t>
      </w:r>
      <w:r>
        <w:rPr>
          <w:rFonts w:ascii="宋体" w:hAnsi="宋体"/>
          <w:szCs w:val="18"/>
          <w:lang w:val="zh-CN"/>
        </w:rPr>
        <w:t>.2</w:t>
      </w:r>
      <w:r>
        <w:rPr>
          <w:rFonts w:ascii="宋体" w:hAnsi="宋体" w:hint="eastAsia"/>
          <w:szCs w:val="18"/>
          <w:lang w:val="zh-CN"/>
        </w:rPr>
        <w:t xml:space="preserve"> 供应商认为采购文件、采购过程和中标结果使自己的合法权益受到损害的，可以在知道或者应当知道其权益受到损害之日起七个工作日内，将质疑（</w:t>
      </w:r>
      <w:r>
        <w:rPr>
          <w:rFonts w:ascii="宋体" w:hAnsi="宋体" w:hint="eastAsia"/>
          <w:b/>
          <w:bCs/>
          <w:szCs w:val="18"/>
        </w:rPr>
        <w:t>书面</w:t>
      </w:r>
      <w:r>
        <w:rPr>
          <w:rFonts w:ascii="宋体" w:hAnsi="宋体" w:hint="eastAsia"/>
          <w:szCs w:val="18"/>
          <w:lang w:val="zh-CN"/>
        </w:rPr>
        <w:t>）文件原件送达招标人。</w:t>
      </w:r>
    </w:p>
    <w:p w:rsidR="00A22D91" w:rsidRDefault="00A22D91">
      <w:pPr>
        <w:autoSpaceDE w:val="0"/>
        <w:autoSpaceDN w:val="0"/>
        <w:adjustRightInd w:val="0"/>
        <w:spacing w:line="360" w:lineRule="auto"/>
        <w:ind w:firstLineChars="200" w:firstLine="420"/>
        <w:rPr>
          <w:rFonts w:ascii="宋体" w:hAnsi="宋体"/>
          <w:szCs w:val="18"/>
        </w:rPr>
      </w:pPr>
      <w:r>
        <w:rPr>
          <w:rFonts w:ascii="宋体" w:hAnsi="宋体" w:hint="eastAsia"/>
          <w:szCs w:val="18"/>
          <w:lang w:val="zh-CN"/>
        </w:rPr>
        <w:t>1</w:t>
      </w:r>
      <w:r>
        <w:rPr>
          <w:rFonts w:ascii="宋体" w:hAnsi="宋体"/>
          <w:szCs w:val="18"/>
        </w:rPr>
        <w:t>3</w:t>
      </w:r>
      <w:r>
        <w:rPr>
          <w:rFonts w:ascii="宋体" w:hAnsi="宋体" w:hint="eastAsia"/>
          <w:szCs w:val="18"/>
          <w:lang w:val="zh-CN"/>
        </w:rPr>
        <w:t>.3 质疑文件应包括以下主要内容，并</w:t>
      </w:r>
      <w:r>
        <w:rPr>
          <w:rFonts w:ascii="宋体" w:hAnsi="宋体" w:hint="eastAsia"/>
          <w:szCs w:val="18"/>
        </w:rPr>
        <w:t>按照</w:t>
      </w:r>
      <w:r>
        <w:rPr>
          <w:rFonts w:ascii="宋体" w:hAnsi="宋体"/>
          <w:szCs w:val="18"/>
        </w:rPr>
        <w:t>“</w:t>
      </w:r>
      <w:r>
        <w:rPr>
          <w:rFonts w:ascii="宋体" w:hAnsi="宋体" w:hint="eastAsia"/>
          <w:szCs w:val="18"/>
        </w:rPr>
        <w:t>谁主张、谁举证</w:t>
      </w:r>
      <w:r>
        <w:rPr>
          <w:rFonts w:ascii="宋体" w:hAnsi="宋体"/>
          <w:szCs w:val="18"/>
        </w:rPr>
        <w:t>”</w:t>
      </w:r>
      <w:r>
        <w:rPr>
          <w:rFonts w:ascii="宋体" w:hAnsi="宋体" w:hint="eastAsia"/>
          <w:szCs w:val="18"/>
        </w:rPr>
        <w:t>的原则，附上相关证明材料：</w:t>
      </w:r>
    </w:p>
    <w:p w:rsidR="00A22D91" w:rsidRDefault="00A22D91">
      <w:pPr>
        <w:autoSpaceDE w:val="0"/>
        <w:autoSpaceDN w:val="0"/>
        <w:adjustRightInd w:val="0"/>
        <w:spacing w:line="360" w:lineRule="auto"/>
        <w:ind w:leftChars="200" w:left="420"/>
        <w:rPr>
          <w:rFonts w:ascii="宋体" w:hAnsi="宋体"/>
          <w:szCs w:val="18"/>
          <w:lang w:val="zh-CN"/>
        </w:rPr>
      </w:pPr>
      <w:r>
        <w:rPr>
          <w:rFonts w:ascii="宋体" w:hAnsi="宋体" w:hint="eastAsia"/>
          <w:szCs w:val="18"/>
        </w:rPr>
        <w:t>（1）质疑项目名称、项目编号、包号、招标公告发布时间、开标时间；</w:t>
      </w:r>
    </w:p>
    <w:p w:rsidR="00A22D91" w:rsidRDefault="00A22D91">
      <w:pPr>
        <w:autoSpaceDE w:val="0"/>
        <w:autoSpaceDN w:val="0"/>
        <w:adjustRightInd w:val="0"/>
        <w:spacing w:line="360" w:lineRule="auto"/>
        <w:ind w:firstLine="420"/>
        <w:rPr>
          <w:rFonts w:ascii="宋体" w:hAnsi="宋体"/>
          <w:szCs w:val="18"/>
          <w:lang w:val="zh-CN"/>
        </w:rPr>
      </w:pPr>
      <w:r>
        <w:rPr>
          <w:rFonts w:ascii="宋体" w:hAnsi="宋体" w:hint="eastAsia"/>
          <w:szCs w:val="18"/>
          <w:lang w:val="zh-CN"/>
        </w:rPr>
        <w:t>（2）具体的质疑事项及法律依据（具体条款）；</w:t>
      </w:r>
    </w:p>
    <w:p w:rsidR="00A22D91" w:rsidRDefault="00A22D91">
      <w:pPr>
        <w:autoSpaceDE w:val="0"/>
        <w:autoSpaceDN w:val="0"/>
        <w:adjustRightInd w:val="0"/>
        <w:spacing w:line="360" w:lineRule="auto"/>
        <w:ind w:firstLine="420"/>
        <w:rPr>
          <w:rFonts w:ascii="宋体" w:hAnsi="宋体"/>
          <w:szCs w:val="18"/>
          <w:lang w:val="zh-CN"/>
        </w:rPr>
      </w:pPr>
      <w:r>
        <w:rPr>
          <w:rFonts w:ascii="宋体" w:hAnsi="宋体" w:hint="eastAsia"/>
          <w:szCs w:val="18"/>
          <w:lang w:val="zh-CN"/>
        </w:rPr>
        <w:t xml:space="preserve">（3）质疑相关证明文件或证明材料，如果涉及到产品功能或技术指标的，应出具相关制造商的证明文件 </w:t>
      </w:r>
    </w:p>
    <w:p w:rsidR="00A22D91" w:rsidRDefault="00A22D91">
      <w:pPr>
        <w:autoSpaceDE w:val="0"/>
        <w:autoSpaceDN w:val="0"/>
        <w:adjustRightInd w:val="0"/>
        <w:spacing w:line="360" w:lineRule="auto"/>
        <w:ind w:firstLine="420"/>
        <w:rPr>
          <w:rFonts w:ascii="宋体" w:hAnsi="宋体"/>
          <w:szCs w:val="21"/>
          <w:lang w:val="zh-CN"/>
        </w:rPr>
      </w:pPr>
      <w:r>
        <w:rPr>
          <w:rFonts w:ascii="宋体" w:hAnsi="宋体" w:hint="eastAsia"/>
          <w:szCs w:val="21"/>
          <w:lang w:val="zh-CN"/>
        </w:rPr>
        <w:t>（4）质疑供应商名称、地址、联系方式</w:t>
      </w:r>
      <w:r>
        <w:rPr>
          <w:rFonts w:ascii="宋体" w:hAnsi="宋体" w:hint="eastAsia"/>
          <w:szCs w:val="21"/>
        </w:rPr>
        <w:t>（包括手机、传真号码）</w:t>
      </w:r>
      <w:r>
        <w:rPr>
          <w:rFonts w:ascii="宋体" w:hAnsi="宋体" w:hint="eastAsia"/>
          <w:szCs w:val="21"/>
          <w:lang w:val="zh-CN"/>
        </w:rPr>
        <w:t>；</w:t>
      </w:r>
    </w:p>
    <w:p w:rsidR="00A22D91" w:rsidRDefault="00A22D91">
      <w:pPr>
        <w:autoSpaceDE w:val="0"/>
        <w:autoSpaceDN w:val="0"/>
        <w:adjustRightInd w:val="0"/>
        <w:spacing w:line="360" w:lineRule="auto"/>
        <w:ind w:firstLine="420"/>
        <w:rPr>
          <w:rFonts w:ascii="宋体" w:hAnsi="宋体"/>
          <w:szCs w:val="21"/>
          <w:lang w:val="zh-CN"/>
        </w:rPr>
      </w:pPr>
      <w:r>
        <w:rPr>
          <w:rFonts w:ascii="宋体" w:hAnsi="宋体" w:hint="eastAsia"/>
          <w:szCs w:val="21"/>
          <w:lang w:val="zh-CN"/>
        </w:rPr>
        <w:t>（5）法定代表人</w:t>
      </w:r>
      <w:r>
        <w:rPr>
          <w:rFonts w:ascii="宋体" w:hAnsi="宋体" w:hint="eastAsia"/>
          <w:szCs w:val="21"/>
        </w:rPr>
        <w:t>签署本人姓名或印盖本人姓名章并加盖单位公章，</w:t>
      </w:r>
      <w:r>
        <w:rPr>
          <w:rFonts w:ascii="宋体" w:hAnsi="宋体" w:hint="eastAsia"/>
          <w:szCs w:val="21"/>
          <w:lang w:val="zh-CN"/>
        </w:rPr>
        <w:t>或</w:t>
      </w:r>
      <w:r>
        <w:rPr>
          <w:rFonts w:ascii="宋体" w:hAnsi="宋体" w:hint="eastAsia"/>
          <w:szCs w:val="21"/>
        </w:rPr>
        <w:t>法定代表人授权</w:t>
      </w:r>
      <w:r>
        <w:rPr>
          <w:rFonts w:ascii="宋体" w:hAnsi="宋体" w:cs="宋体" w:hint="eastAsia"/>
          <w:kern w:val="0"/>
          <w:szCs w:val="21"/>
          <w:lang w:val="zh-CN"/>
        </w:rPr>
        <w:t>委托代理人</w:t>
      </w:r>
      <w:r>
        <w:rPr>
          <w:rFonts w:ascii="宋体" w:hAnsi="宋体" w:hint="eastAsia"/>
          <w:szCs w:val="21"/>
        </w:rPr>
        <w:t>加盖单位公章，并由参加采购项目的</w:t>
      </w:r>
      <w:r>
        <w:rPr>
          <w:rFonts w:ascii="宋体" w:hAnsi="宋体" w:hint="eastAsia"/>
          <w:szCs w:val="21"/>
          <w:lang w:val="zh-CN"/>
        </w:rPr>
        <w:t>授权委托代理人</w:t>
      </w:r>
      <w:r>
        <w:rPr>
          <w:rFonts w:ascii="宋体" w:hAnsi="宋体" w:hint="eastAsia"/>
          <w:szCs w:val="21"/>
        </w:rPr>
        <w:t>签署本人姓名或印盖本人姓名章</w:t>
      </w:r>
      <w:r>
        <w:rPr>
          <w:rFonts w:ascii="宋体" w:hAnsi="宋体" w:hint="eastAsia"/>
          <w:szCs w:val="21"/>
          <w:lang w:val="zh-CN"/>
        </w:rPr>
        <w:t>等。</w:t>
      </w:r>
    </w:p>
    <w:p w:rsidR="00A22D91" w:rsidRDefault="00A22D91">
      <w:pPr>
        <w:spacing w:line="360" w:lineRule="auto"/>
        <w:ind w:firstLineChars="200" w:firstLine="420"/>
      </w:pPr>
      <w:r>
        <w:rPr>
          <w:rFonts w:ascii="宋体" w:hAnsi="宋体" w:hint="eastAsia"/>
          <w:szCs w:val="21"/>
          <w:lang w:val="zh-CN"/>
        </w:rPr>
        <w:t>1</w:t>
      </w:r>
      <w:r>
        <w:rPr>
          <w:rFonts w:ascii="宋体" w:hAnsi="宋体"/>
          <w:szCs w:val="21"/>
        </w:rPr>
        <w:t>3</w:t>
      </w:r>
      <w:r>
        <w:rPr>
          <w:rFonts w:ascii="宋体" w:hAnsi="宋体" w:hint="eastAsia"/>
          <w:szCs w:val="21"/>
          <w:lang w:val="zh-CN"/>
        </w:rPr>
        <w:t>.4质疑</w:t>
      </w:r>
      <w:r>
        <w:rPr>
          <w:rFonts w:hint="eastAsia"/>
        </w:rPr>
        <w:t>供应商是指直接参加本项目采购活动的供应商；对采购文件提出质疑的，应自供应商获得采购文件之日起计算，且应当在递交投标文件截止之日前提出；对采购过程提出质疑的，自采购程序环节结束之日起计算；对中标结果提出质疑的，自中标结果公告之日起计算。</w:t>
      </w:r>
    </w:p>
    <w:p w:rsidR="00A22D91" w:rsidRDefault="00A22D91">
      <w:pPr>
        <w:autoSpaceDE w:val="0"/>
        <w:autoSpaceDN w:val="0"/>
        <w:adjustRightInd w:val="0"/>
        <w:spacing w:line="360" w:lineRule="auto"/>
        <w:ind w:firstLine="420"/>
        <w:rPr>
          <w:rFonts w:ascii="宋体" w:hAnsi="宋体"/>
          <w:szCs w:val="21"/>
        </w:rPr>
      </w:pPr>
      <w:r>
        <w:rPr>
          <w:rFonts w:ascii="宋体" w:hAnsi="宋体" w:hint="eastAsia"/>
          <w:szCs w:val="21"/>
          <w:lang w:val="zh-CN"/>
        </w:rPr>
        <w:t>1</w:t>
      </w:r>
      <w:r>
        <w:rPr>
          <w:rFonts w:ascii="宋体" w:hAnsi="宋体"/>
          <w:szCs w:val="21"/>
        </w:rPr>
        <w:t>3</w:t>
      </w:r>
      <w:r>
        <w:rPr>
          <w:rFonts w:ascii="宋体" w:hAnsi="宋体" w:hint="eastAsia"/>
          <w:szCs w:val="21"/>
          <w:lang w:val="zh-CN"/>
        </w:rPr>
        <w:t>.5 供应商不得虚假质疑和恶意质疑，并对质疑内容的真实性承担责任。</w:t>
      </w:r>
      <w:r>
        <w:rPr>
          <w:rFonts w:ascii="宋体" w:hAnsi="宋体" w:hint="eastAsia"/>
          <w:szCs w:val="21"/>
        </w:rPr>
        <w:t xml:space="preserve"> </w:t>
      </w:r>
    </w:p>
    <w:p w:rsidR="00A22D91" w:rsidRDefault="00A22D91">
      <w:pPr>
        <w:autoSpaceDE w:val="0"/>
        <w:autoSpaceDN w:val="0"/>
        <w:adjustRightInd w:val="0"/>
        <w:spacing w:line="360" w:lineRule="auto"/>
        <w:ind w:firstLine="420"/>
        <w:rPr>
          <w:rFonts w:ascii="宋体" w:hAnsi="宋体"/>
          <w:szCs w:val="21"/>
        </w:rPr>
      </w:pPr>
      <w:r>
        <w:rPr>
          <w:rFonts w:ascii="宋体" w:hAnsi="宋体" w:hint="eastAsia"/>
          <w:szCs w:val="21"/>
        </w:rPr>
        <w:t>1</w:t>
      </w:r>
      <w:r>
        <w:rPr>
          <w:rFonts w:ascii="宋体" w:hAnsi="宋体"/>
          <w:szCs w:val="21"/>
        </w:rPr>
        <w:t>3</w:t>
      </w:r>
      <w:r>
        <w:rPr>
          <w:rFonts w:ascii="宋体" w:hAnsi="宋体" w:hint="eastAsia"/>
          <w:szCs w:val="21"/>
        </w:rPr>
        <w:t>.6 采购人收到供应商的书面质疑后将及时组织调查核实，在</w:t>
      </w:r>
      <w:r>
        <w:rPr>
          <w:rFonts w:ascii="宋体" w:hAnsi="宋体"/>
          <w:b/>
          <w:bCs/>
          <w:szCs w:val="21"/>
          <w:lang w:val="zh-CN"/>
        </w:rPr>
        <w:t>7</w:t>
      </w:r>
      <w:r>
        <w:rPr>
          <w:rFonts w:ascii="宋体" w:hAnsi="宋体" w:hint="eastAsia"/>
          <w:b/>
          <w:bCs/>
          <w:szCs w:val="21"/>
          <w:lang w:val="zh-CN"/>
        </w:rPr>
        <w:t>个工作日内</w:t>
      </w:r>
      <w:r>
        <w:rPr>
          <w:rFonts w:ascii="宋体" w:hAnsi="宋体" w:hint="eastAsia"/>
          <w:szCs w:val="21"/>
          <w:lang w:val="zh-CN"/>
        </w:rPr>
        <w:t>作出答复，并以书面或在网站公告形式通知质疑供应商和其他有关供应商，答复的内容不涉及商业秘密。</w:t>
      </w:r>
      <w:r>
        <w:rPr>
          <w:rFonts w:ascii="宋体" w:hAnsi="宋体" w:hint="eastAsia"/>
          <w:szCs w:val="21"/>
        </w:rPr>
        <w:t xml:space="preserve"> </w:t>
      </w:r>
    </w:p>
    <w:p w:rsidR="00A22D91" w:rsidRDefault="00A22D91">
      <w:pPr>
        <w:autoSpaceDE w:val="0"/>
        <w:autoSpaceDN w:val="0"/>
        <w:adjustRightInd w:val="0"/>
        <w:spacing w:line="360" w:lineRule="auto"/>
        <w:jc w:val="center"/>
        <w:rPr>
          <w:rFonts w:ascii="黑体" w:eastAsia="黑体" w:hAnsi="Verdana"/>
          <w:szCs w:val="21"/>
          <w:lang w:val="zh-CN"/>
        </w:rPr>
      </w:pPr>
    </w:p>
    <w:p w:rsidR="00A22D91" w:rsidRDefault="00A22D91">
      <w:pPr>
        <w:autoSpaceDE w:val="0"/>
        <w:autoSpaceDN w:val="0"/>
        <w:adjustRightInd w:val="0"/>
        <w:spacing w:line="360" w:lineRule="auto"/>
        <w:jc w:val="center"/>
        <w:rPr>
          <w:rFonts w:ascii="黑体" w:eastAsia="黑体" w:hAnsi="Verdana"/>
          <w:szCs w:val="21"/>
          <w:lang w:val="zh-CN"/>
        </w:rPr>
      </w:pPr>
    </w:p>
    <w:p w:rsidR="00A22D91" w:rsidRDefault="00A22D91">
      <w:pPr>
        <w:spacing w:line="360" w:lineRule="auto"/>
        <w:ind w:firstLineChars="250" w:firstLine="900"/>
        <w:rPr>
          <w:rFonts w:ascii="黑体" w:eastAsia="黑体"/>
          <w:b/>
          <w:szCs w:val="21"/>
        </w:rPr>
      </w:pPr>
      <w:r>
        <w:rPr>
          <w:rFonts w:ascii="黑体" w:eastAsia="黑体" w:hAnsi="Verdana"/>
          <w:sz w:val="36"/>
          <w:szCs w:val="36"/>
          <w:lang w:val="zh-CN"/>
        </w:rPr>
        <w:br w:type="page"/>
      </w:r>
      <w:r>
        <w:rPr>
          <w:rFonts w:ascii="黑体" w:eastAsia="黑体" w:hAnsi="Verdana" w:hint="eastAsia"/>
          <w:sz w:val="36"/>
          <w:szCs w:val="36"/>
          <w:lang w:val="zh-CN"/>
        </w:rPr>
        <w:lastRenderedPageBreak/>
        <w:t>第三章 医疗废弃物信息化回收系统及设备维护项目</w:t>
      </w:r>
      <w:r>
        <w:rPr>
          <w:rFonts w:ascii="黑体" w:eastAsia="黑体" w:hint="eastAsia"/>
          <w:sz w:val="36"/>
          <w:szCs w:val="36"/>
        </w:rPr>
        <w:t>服务内容、方式和要求</w:t>
      </w:r>
    </w:p>
    <w:bookmarkEnd w:id="1"/>
    <w:bookmarkEnd w:id="2"/>
    <w:p w:rsidR="00A22D91" w:rsidRDefault="00A22D91">
      <w:pPr>
        <w:autoSpaceDE w:val="0"/>
        <w:autoSpaceDN w:val="0"/>
        <w:adjustRightInd w:val="0"/>
        <w:spacing w:line="440" w:lineRule="exact"/>
        <w:outlineLvl w:val="0"/>
        <w:rPr>
          <w:rFonts w:ascii="宋体" w:hAnsi="宋体"/>
          <w:sz w:val="24"/>
          <w:szCs w:val="28"/>
        </w:rPr>
      </w:pPr>
      <w:r>
        <w:rPr>
          <w:rFonts w:ascii="宋体" w:hAnsi="宋体" w:hint="eastAsia"/>
          <w:sz w:val="24"/>
          <w:szCs w:val="28"/>
        </w:rPr>
        <w:t>本维护项目包含以下几类：</w:t>
      </w:r>
    </w:p>
    <w:p w:rsidR="00A22D91" w:rsidRDefault="00A22D91">
      <w:pPr>
        <w:autoSpaceDE w:val="0"/>
        <w:autoSpaceDN w:val="0"/>
        <w:adjustRightInd w:val="0"/>
        <w:spacing w:line="440" w:lineRule="exact"/>
        <w:outlineLvl w:val="0"/>
        <w:rPr>
          <w:rFonts w:ascii="宋体" w:hAnsi="宋体"/>
          <w:sz w:val="24"/>
          <w:szCs w:val="28"/>
        </w:rPr>
      </w:pPr>
      <w:r>
        <w:rPr>
          <w:rFonts w:ascii="宋体" w:hAnsi="宋体" w:hint="eastAsia"/>
          <w:sz w:val="24"/>
          <w:szCs w:val="28"/>
        </w:rPr>
        <w:t>指当甲方各子系统发生故障时，乙方按照故障处理流程进行的故障响应处理和故障修复工作，具体包括：</w:t>
      </w:r>
    </w:p>
    <w:p w:rsidR="00A22D91" w:rsidRDefault="00A22D91">
      <w:pPr>
        <w:autoSpaceDE w:val="0"/>
        <w:autoSpaceDN w:val="0"/>
        <w:adjustRightInd w:val="0"/>
        <w:spacing w:line="440" w:lineRule="exact"/>
        <w:outlineLvl w:val="0"/>
        <w:rPr>
          <w:rFonts w:ascii="宋体" w:hAnsi="宋体"/>
          <w:sz w:val="24"/>
          <w:szCs w:val="28"/>
        </w:rPr>
      </w:pPr>
      <w:r>
        <w:rPr>
          <w:rFonts w:ascii="宋体" w:hAnsi="宋体" w:cs="宋体" w:hint="eastAsia"/>
          <w:b/>
          <w:color w:val="000000"/>
          <w:szCs w:val="21"/>
        </w:rPr>
        <w:t>一、电话支持：</w:t>
      </w:r>
      <w:r>
        <w:rPr>
          <w:rFonts w:ascii="宋体" w:hAnsi="宋体" w:hint="eastAsia"/>
          <w:sz w:val="24"/>
          <w:szCs w:val="28"/>
        </w:rPr>
        <w:t>用户遇到系统故障或技术问题时，可拨打维护服务的报修电话进行技术咨询和故障报修，</w:t>
      </w:r>
      <w:r w:rsidRPr="005B2FE4">
        <w:rPr>
          <w:rFonts w:ascii="宋体" w:hAnsi="宋体" w:hint="eastAsia"/>
          <w:sz w:val="24"/>
          <w:szCs w:val="28"/>
        </w:rPr>
        <w:t>7*24小时电话技术支持</w:t>
      </w:r>
      <w:r>
        <w:rPr>
          <w:rFonts w:ascii="宋体" w:hAnsi="宋体" w:hint="eastAsia"/>
          <w:color w:val="0000FF"/>
          <w:sz w:val="24"/>
          <w:szCs w:val="28"/>
        </w:rPr>
        <w:t>，</w:t>
      </w:r>
      <w:r>
        <w:rPr>
          <w:rFonts w:ascii="宋体" w:hAnsi="宋体" w:hint="eastAsia"/>
          <w:sz w:val="24"/>
          <w:szCs w:val="28"/>
        </w:rPr>
        <w:t>号码为：025-57716635或400-878-2101</w:t>
      </w:r>
    </w:p>
    <w:p w:rsidR="00A22D91" w:rsidRDefault="00A22D91">
      <w:pPr>
        <w:autoSpaceDE w:val="0"/>
        <w:autoSpaceDN w:val="0"/>
        <w:adjustRightInd w:val="0"/>
        <w:spacing w:line="440" w:lineRule="exact"/>
        <w:outlineLvl w:val="0"/>
        <w:rPr>
          <w:rFonts w:ascii="宋体" w:hAnsi="宋体"/>
          <w:sz w:val="24"/>
          <w:szCs w:val="28"/>
        </w:rPr>
      </w:pPr>
      <w:r>
        <w:rPr>
          <w:rFonts w:ascii="宋体" w:hAnsi="宋体" w:hint="eastAsia"/>
          <w:sz w:val="24"/>
          <w:szCs w:val="28"/>
        </w:rPr>
        <w:t>现场服务：如果故障问题需要现场服务解决，工程师可为用户提供现场服务；现场服务包括现场故障的排除、系统恢复等。对故障问题的解决方案，若需要购买第三方设备、技术服务的，由乙方提出申请，甲方批准，费用由甲方承担。</w:t>
      </w:r>
    </w:p>
    <w:p w:rsidR="00A22D91" w:rsidRDefault="00A22D91">
      <w:pPr>
        <w:autoSpaceDE w:val="0"/>
        <w:autoSpaceDN w:val="0"/>
        <w:adjustRightInd w:val="0"/>
        <w:spacing w:line="440" w:lineRule="exact"/>
        <w:outlineLvl w:val="0"/>
        <w:rPr>
          <w:rFonts w:ascii="宋体" w:hAnsi="宋体"/>
          <w:sz w:val="24"/>
          <w:szCs w:val="28"/>
        </w:rPr>
      </w:pPr>
      <w:r>
        <w:rPr>
          <w:rFonts w:ascii="宋体" w:hAnsi="宋体" w:hint="eastAsia"/>
          <w:sz w:val="24"/>
          <w:szCs w:val="28"/>
        </w:rPr>
        <w:tab/>
        <w:t>适应性维护：如果甲方对现有各子系统提出更改、优化或升级需求，乙方为甲方免费提供对应的解决方案与咨询设计，其中涉及开发工作量的，费用另行计算。</w:t>
      </w:r>
    </w:p>
    <w:p w:rsidR="00A22D91" w:rsidRDefault="00A22D91">
      <w:pPr>
        <w:autoSpaceDE w:val="0"/>
        <w:autoSpaceDN w:val="0"/>
        <w:adjustRightInd w:val="0"/>
        <w:spacing w:line="440" w:lineRule="exact"/>
        <w:outlineLvl w:val="0"/>
        <w:rPr>
          <w:rFonts w:ascii="宋体" w:hAnsi="宋体"/>
          <w:sz w:val="24"/>
          <w:szCs w:val="28"/>
        </w:rPr>
      </w:pPr>
      <w:r>
        <w:rPr>
          <w:rFonts w:ascii="宋体" w:hAnsi="宋体" w:cs="宋体" w:hint="eastAsia"/>
          <w:b/>
          <w:color w:val="000000"/>
          <w:szCs w:val="21"/>
        </w:rPr>
        <w:t>二、预防性维护</w:t>
      </w:r>
    </w:p>
    <w:p w:rsidR="00A22D91" w:rsidRDefault="00A22D91">
      <w:pPr>
        <w:autoSpaceDE w:val="0"/>
        <w:autoSpaceDN w:val="0"/>
        <w:adjustRightInd w:val="0"/>
        <w:spacing w:line="440" w:lineRule="exact"/>
        <w:outlineLvl w:val="0"/>
        <w:rPr>
          <w:rFonts w:ascii="宋体" w:hAnsi="宋体"/>
          <w:sz w:val="24"/>
          <w:szCs w:val="28"/>
        </w:rPr>
      </w:pPr>
      <w:r>
        <w:rPr>
          <w:rFonts w:ascii="宋体" w:hAnsi="宋体" w:hint="eastAsia"/>
          <w:sz w:val="24"/>
          <w:szCs w:val="28"/>
        </w:rPr>
        <w:t>指乙方</w:t>
      </w:r>
      <w:r w:rsidRPr="005B2FE4">
        <w:rPr>
          <w:rFonts w:ascii="宋体" w:hAnsi="宋体" w:hint="eastAsia"/>
          <w:sz w:val="24"/>
          <w:szCs w:val="28"/>
        </w:rPr>
        <w:t>每季度安排一次专业运维人员进行定期例行巡检</w:t>
      </w:r>
      <w:r>
        <w:rPr>
          <w:rFonts w:ascii="宋体" w:hAnsi="宋体" w:hint="eastAsia"/>
          <w:sz w:val="24"/>
          <w:szCs w:val="28"/>
        </w:rPr>
        <w:t>和预防性维护，具体包括：</w:t>
      </w:r>
    </w:p>
    <w:p w:rsidR="00A22D91" w:rsidRDefault="00A22D91">
      <w:pPr>
        <w:autoSpaceDE w:val="0"/>
        <w:autoSpaceDN w:val="0"/>
        <w:adjustRightInd w:val="0"/>
        <w:spacing w:line="440" w:lineRule="exact"/>
        <w:outlineLvl w:val="0"/>
        <w:rPr>
          <w:rFonts w:ascii="宋体" w:hAnsi="宋体"/>
          <w:sz w:val="24"/>
          <w:szCs w:val="28"/>
        </w:rPr>
      </w:pPr>
      <w:r>
        <w:rPr>
          <w:rFonts w:ascii="宋体" w:hAnsi="宋体" w:hint="eastAsia"/>
          <w:sz w:val="24"/>
          <w:szCs w:val="28"/>
        </w:rPr>
        <w:tab/>
        <w:t>年度例会：根据甲方的具体的业务需求，乙方定期与客户召开例会。例会将采用现场形式，以双方约定的时间进行。在每次例会前乙方提交年度的系统运行汇总报告。</w:t>
      </w:r>
    </w:p>
    <w:p w:rsidR="00A22D91" w:rsidRDefault="00A22D91">
      <w:pPr>
        <w:autoSpaceDE w:val="0"/>
        <w:autoSpaceDN w:val="0"/>
        <w:adjustRightInd w:val="0"/>
        <w:spacing w:line="440" w:lineRule="exact"/>
        <w:outlineLvl w:val="0"/>
        <w:rPr>
          <w:rFonts w:ascii="宋体" w:hAnsi="宋体"/>
          <w:sz w:val="24"/>
          <w:szCs w:val="28"/>
        </w:rPr>
      </w:pPr>
      <w:r>
        <w:rPr>
          <w:rFonts w:ascii="宋体" w:hAnsi="宋体" w:hint="eastAsia"/>
          <w:sz w:val="24"/>
          <w:szCs w:val="28"/>
        </w:rPr>
        <w:tab/>
        <w:t>系统推广：根据甲方日常使用情况及年度例会问题汇总情况，对系统各模块运行状况进行总结并提出下一步的工作及服务计划，辅助甲方做好系统推广工作，提升后勤管理。</w:t>
      </w:r>
    </w:p>
    <w:p w:rsidR="00A22D91" w:rsidRDefault="00A22D91">
      <w:pPr>
        <w:autoSpaceDE w:val="0"/>
        <w:autoSpaceDN w:val="0"/>
        <w:adjustRightInd w:val="0"/>
        <w:spacing w:line="440" w:lineRule="exact"/>
        <w:outlineLvl w:val="0"/>
        <w:rPr>
          <w:rFonts w:ascii="宋体" w:hAnsi="宋体"/>
          <w:sz w:val="24"/>
          <w:szCs w:val="28"/>
        </w:rPr>
      </w:pPr>
      <w:r>
        <w:rPr>
          <w:rFonts w:ascii="宋体" w:hAnsi="宋体" w:hint="eastAsia"/>
          <w:sz w:val="24"/>
          <w:szCs w:val="28"/>
        </w:rPr>
        <w:tab/>
        <w:t>文档汇总：对甲方系统所有的运行维护、半年度例会总结、系统运行汇总报告以电子文档形式，报送甲方规定的人员或地点进行存档。</w:t>
      </w:r>
    </w:p>
    <w:p w:rsidR="00A22D91" w:rsidRDefault="00A22D91">
      <w:pPr>
        <w:widowControl/>
        <w:spacing w:line="540" w:lineRule="exact"/>
        <w:jc w:val="left"/>
        <w:rPr>
          <w:rFonts w:ascii="宋体" w:hAnsi="宋体" w:cs="宋体"/>
          <w:b/>
          <w:color w:val="000000"/>
          <w:szCs w:val="21"/>
        </w:rPr>
      </w:pPr>
      <w:r>
        <w:rPr>
          <w:rFonts w:ascii="宋体" w:hAnsi="宋体" w:cs="宋体" w:hint="eastAsia"/>
          <w:b/>
          <w:color w:val="000000"/>
          <w:szCs w:val="21"/>
        </w:rPr>
        <w:t>三、维护制度及流程</w:t>
      </w:r>
    </w:p>
    <w:p w:rsidR="00A22D91" w:rsidRDefault="00A22D91">
      <w:pPr>
        <w:autoSpaceDE w:val="0"/>
        <w:autoSpaceDN w:val="0"/>
        <w:adjustRightInd w:val="0"/>
        <w:spacing w:line="440" w:lineRule="exact"/>
        <w:outlineLvl w:val="0"/>
        <w:rPr>
          <w:rFonts w:ascii="宋体" w:hAnsi="宋体"/>
          <w:sz w:val="24"/>
          <w:szCs w:val="28"/>
        </w:rPr>
      </w:pPr>
      <w:r>
        <w:rPr>
          <w:rFonts w:ascii="宋体" w:hAnsi="宋体" w:hint="eastAsia"/>
          <w:sz w:val="24"/>
          <w:szCs w:val="28"/>
        </w:rPr>
        <w:t>系统固定资产所有权属甲方，委托乙方管理。乙方按照甲方有关规定进行管理，并对委托管理的软件的完整性、可用性负责。</w:t>
      </w:r>
    </w:p>
    <w:p w:rsidR="00A22D91" w:rsidRDefault="00A22D91">
      <w:pPr>
        <w:autoSpaceDE w:val="0"/>
        <w:autoSpaceDN w:val="0"/>
        <w:adjustRightInd w:val="0"/>
        <w:spacing w:line="440" w:lineRule="exact"/>
        <w:outlineLvl w:val="0"/>
        <w:rPr>
          <w:rFonts w:ascii="宋体" w:hAnsi="宋体"/>
          <w:sz w:val="24"/>
          <w:szCs w:val="28"/>
        </w:rPr>
      </w:pPr>
      <w:r>
        <w:rPr>
          <w:rFonts w:ascii="宋体" w:hAnsi="宋体" w:hint="eastAsia"/>
          <w:sz w:val="24"/>
          <w:szCs w:val="28"/>
        </w:rPr>
        <w:t>由乙方制定系统的运行、维护及抢修相关制度及流程，报甲方相关部门审批。信息系统保养计划需向甲方申请。</w:t>
      </w:r>
    </w:p>
    <w:p w:rsidR="00A22D91" w:rsidRDefault="00A22D91">
      <w:pPr>
        <w:autoSpaceDE w:val="0"/>
        <w:autoSpaceDN w:val="0"/>
        <w:adjustRightInd w:val="0"/>
        <w:spacing w:line="440" w:lineRule="exact"/>
        <w:outlineLvl w:val="0"/>
        <w:rPr>
          <w:rFonts w:ascii="宋体" w:hAnsi="宋体"/>
          <w:sz w:val="24"/>
          <w:szCs w:val="28"/>
        </w:rPr>
      </w:pPr>
      <w:r>
        <w:rPr>
          <w:rFonts w:ascii="宋体" w:hAnsi="宋体" w:hint="eastAsia"/>
          <w:sz w:val="24"/>
          <w:szCs w:val="28"/>
        </w:rPr>
        <w:tab/>
        <w:t>乙方负责合同范围内所含有的正版软件（甲方提供）及应用软件的安装、维护。</w:t>
      </w:r>
    </w:p>
    <w:p w:rsidR="00A22D91" w:rsidRDefault="00A22D91">
      <w:pPr>
        <w:autoSpaceDE w:val="0"/>
        <w:autoSpaceDN w:val="0"/>
        <w:adjustRightInd w:val="0"/>
        <w:spacing w:line="440" w:lineRule="exact"/>
        <w:outlineLvl w:val="0"/>
        <w:rPr>
          <w:rFonts w:ascii="宋体" w:hAnsi="宋体"/>
          <w:sz w:val="24"/>
          <w:szCs w:val="28"/>
        </w:rPr>
      </w:pPr>
      <w:r>
        <w:rPr>
          <w:rFonts w:ascii="宋体" w:hAnsi="宋体" w:hint="eastAsia"/>
          <w:sz w:val="24"/>
          <w:szCs w:val="28"/>
        </w:rPr>
        <w:tab/>
        <w:t>乙方在为甲方服务的同时,应按照甲方的规定对现场进行清洁,并达到甲方要</w:t>
      </w:r>
      <w:r>
        <w:rPr>
          <w:rFonts w:ascii="宋体" w:hAnsi="宋体" w:hint="eastAsia"/>
          <w:sz w:val="24"/>
          <w:szCs w:val="28"/>
        </w:rPr>
        <w:lastRenderedPageBreak/>
        <w:t>求。</w:t>
      </w:r>
    </w:p>
    <w:p w:rsidR="00A22D91" w:rsidRDefault="00A22D91">
      <w:pPr>
        <w:autoSpaceDE w:val="0"/>
        <w:autoSpaceDN w:val="0"/>
        <w:adjustRightInd w:val="0"/>
        <w:spacing w:line="440" w:lineRule="exact"/>
        <w:outlineLvl w:val="0"/>
        <w:rPr>
          <w:rFonts w:ascii="宋体" w:hAnsi="宋体"/>
          <w:sz w:val="24"/>
          <w:szCs w:val="28"/>
        </w:rPr>
      </w:pPr>
      <w:r>
        <w:rPr>
          <w:rFonts w:ascii="宋体" w:hAnsi="宋体" w:hint="eastAsia"/>
          <w:sz w:val="24"/>
          <w:szCs w:val="28"/>
        </w:rPr>
        <w:tab/>
        <w:t>当遇突发事故时，乙方务必于甲方发出通知</w:t>
      </w:r>
      <w:r>
        <w:rPr>
          <w:rFonts w:ascii="宋体" w:hAnsi="宋体" w:hint="eastAsia"/>
          <w:color w:val="0000FF"/>
          <w:sz w:val="24"/>
          <w:szCs w:val="28"/>
        </w:rPr>
        <w:t xml:space="preserve">  </w:t>
      </w:r>
      <w:r w:rsidRPr="005B2FE4">
        <w:rPr>
          <w:rFonts w:ascii="宋体" w:hAnsi="宋体" w:hint="eastAsia"/>
          <w:sz w:val="24"/>
          <w:szCs w:val="28"/>
        </w:rPr>
        <w:t>24 小时</w:t>
      </w:r>
      <w:r>
        <w:rPr>
          <w:rFonts w:ascii="宋体" w:hAnsi="宋体" w:hint="eastAsia"/>
          <w:sz w:val="24"/>
          <w:szCs w:val="28"/>
        </w:rPr>
        <w:t>内赶到现场，展开维修。</w:t>
      </w:r>
    </w:p>
    <w:p w:rsidR="00A22D91" w:rsidRDefault="00A22D91">
      <w:pPr>
        <w:autoSpaceDE w:val="0"/>
        <w:autoSpaceDN w:val="0"/>
        <w:adjustRightInd w:val="0"/>
        <w:spacing w:line="440" w:lineRule="exact"/>
        <w:outlineLvl w:val="0"/>
        <w:rPr>
          <w:rFonts w:ascii="宋体" w:hAnsi="宋体"/>
          <w:sz w:val="24"/>
          <w:szCs w:val="28"/>
        </w:rPr>
      </w:pPr>
      <w:r>
        <w:rPr>
          <w:rFonts w:ascii="宋体" w:hAnsi="宋体" w:hint="eastAsia"/>
          <w:sz w:val="24"/>
          <w:szCs w:val="28"/>
        </w:rPr>
        <w:tab/>
        <w:t>完成一年的维保工作后，将一年的维护、保养及维修服务记录装订成册，报送甲方存档。</w:t>
      </w:r>
    </w:p>
    <w:p w:rsidR="00A22D91" w:rsidRDefault="00A22D91">
      <w:pPr>
        <w:widowControl/>
        <w:spacing w:line="540" w:lineRule="exact"/>
        <w:jc w:val="left"/>
        <w:rPr>
          <w:rFonts w:ascii="宋体" w:hAnsi="宋体" w:cs="宋体"/>
          <w:b/>
          <w:color w:val="000000"/>
          <w:szCs w:val="21"/>
        </w:rPr>
      </w:pPr>
      <w:r>
        <w:rPr>
          <w:rFonts w:ascii="宋体" w:hAnsi="宋体" w:cs="宋体" w:hint="eastAsia"/>
          <w:b/>
          <w:color w:val="000000"/>
          <w:szCs w:val="21"/>
        </w:rPr>
        <w:t>四、维护确认与验收</w:t>
      </w:r>
    </w:p>
    <w:p w:rsidR="00A22D91" w:rsidRDefault="00A22D91">
      <w:pPr>
        <w:autoSpaceDE w:val="0"/>
        <w:autoSpaceDN w:val="0"/>
        <w:adjustRightInd w:val="0"/>
        <w:spacing w:line="440" w:lineRule="exact"/>
        <w:outlineLvl w:val="0"/>
        <w:rPr>
          <w:rFonts w:ascii="宋体" w:hAnsi="宋体"/>
          <w:sz w:val="24"/>
          <w:szCs w:val="28"/>
        </w:rPr>
      </w:pPr>
      <w:r>
        <w:rPr>
          <w:rFonts w:ascii="宋体" w:hAnsi="宋体" w:hint="eastAsia"/>
          <w:sz w:val="24"/>
          <w:szCs w:val="28"/>
        </w:rPr>
        <w:t>（一）维护人员</w:t>
      </w:r>
    </w:p>
    <w:p w:rsidR="00A22D91" w:rsidRDefault="00A22D91">
      <w:pPr>
        <w:autoSpaceDE w:val="0"/>
        <w:autoSpaceDN w:val="0"/>
        <w:adjustRightInd w:val="0"/>
        <w:spacing w:line="440" w:lineRule="exact"/>
        <w:outlineLvl w:val="0"/>
        <w:rPr>
          <w:rFonts w:ascii="宋体" w:hAnsi="宋体"/>
          <w:sz w:val="24"/>
          <w:szCs w:val="28"/>
        </w:rPr>
      </w:pPr>
      <w:r>
        <w:rPr>
          <w:rFonts w:ascii="宋体" w:hAnsi="宋体" w:hint="eastAsia"/>
          <w:sz w:val="24"/>
          <w:szCs w:val="28"/>
        </w:rPr>
        <w:t>甲、乙双方指派专人组成本合同维护项目的管理小组，管理和实施本项目。管理小组成员名单和通讯方式见附件。双方可根据具体情况更换本方管理小组的成员，但应以书面方式通知另一方；如乙方重新指定的小组成员涉及到本项目的重要方面，应事先征得甲方的书面同意方可更换成员。双方应在合理维护双方利益的基础上讨论人员更换事宜。参与项目的所有人员都应当受本合同第八条各条款的约束。</w:t>
      </w:r>
    </w:p>
    <w:p w:rsidR="00A22D91" w:rsidRDefault="00A22D91">
      <w:pPr>
        <w:autoSpaceDE w:val="0"/>
        <w:autoSpaceDN w:val="0"/>
        <w:adjustRightInd w:val="0"/>
        <w:spacing w:line="440" w:lineRule="exact"/>
        <w:outlineLvl w:val="0"/>
        <w:rPr>
          <w:rFonts w:ascii="宋体" w:hAnsi="宋体"/>
          <w:sz w:val="24"/>
          <w:szCs w:val="28"/>
        </w:rPr>
      </w:pPr>
      <w:r>
        <w:rPr>
          <w:rFonts w:ascii="宋体" w:hAnsi="宋体" w:hint="eastAsia"/>
          <w:sz w:val="24"/>
          <w:szCs w:val="28"/>
        </w:rPr>
        <w:t>（二）维护确认</w:t>
      </w:r>
    </w:p>
    <w:p w:rsidR="00A22D91" w:rsidRDefault="00A22D91">
      <w:pPr>
        <w:autoSpaceDE w:val="0"/>
        <w:autoSpaceDN w:val="0"/>
        <w:adjustRightInd w:val="0"/>
        <w:spacing w:line="440" w:lineRule="exact"/>
        <w:outlineLvl w:val="0"/>
        <w:rPr>
          <w:rFonts w:ascii="宋体" w:hAnsi="宋体"/>
          <w:sz w:val="24"/>
          <w:szCs w:val="28"/>
        </w:rPr>
      </w:pPr>
      <w:r>
        <w:rPr>
          <w:rFonts w:ascii="宋体" w:hAnsi="宋体" w:hint="eastAsia"/>
          <w:sz w:val="24"/>
          <w:szCs w:val="28"/>
        </w:rPr>
        <w:t>1.维护确认</w:t>
      </w:r>
      <w:r w:rsidRPr="005B2FE4">
        <w:rPr>
          <w:rFonts w:ascii="宋体" w:hAnsi="宋体" w:hint="eastAsia"/>
          <w:sz w:val="24"/>
          <w:szCs w:val="28"/>
        </w:rPr>
        <w:t>一般每 3 月 至少一次。</w:t>
      </w:r>
      <w:r>
        <w:rPr>
          <w:rFonts w:ascii="宋体" w:hAnsi="宋体" w:hint="eastAsia"/>
          <w:sz w:val="24"/>
          <w:szCs w:val="28"/>
        </w:rPr>
        <w:t>维护确认前，乙方应当根据附件中的检验规格和标准，对维护项目进行功能和运行检验。乙方应在每次维护确认前  5  个工作日内，以书面方式提请甲方按照合同及其附件所约定的内容进行维护确认。重大维护内容发生后，乙方应当及时以书面方式提请甲方进行维护确认。提请对应用软件维护项目进行维护确认的，乙方还应当提交相应的软件维护文档，所提交的文档应包括纸质版和电子版各一份。</w:t>
      </w:r>
    </w:p>
    <w:p w:rsidR="00A22D91" w:rsidRDefault="00A22D91">
      <w:pPr>
        <w:autoSpaceDE w:val="0"/>
        <w:autoSpaceDN w:val="0"/>
        <w:adjustRightInd w:val="0"/>
        <w:spacing w:line="440" w:lineRule="exact"/>
        <w:outlineLvl w:val="0"/>
        <w:rPr>
          <w:rFonts w:ascii="宋体" w:hAnsi="宋体"/>
          <w:sz w:val="24"/>
          <w:szCs w:val="28"/>
        </w:rPr>
      </w:pPr>
      <w:r>
        <w:rPr>
          <w:rFonts w:ascii="宋体" w:hAnsi="宋体" w:hint="eastAsia"/>
          <w:sz w:val="24"/>
          <w:szCs w:val="28"/>
        </w:rPr>
        <w:t xml:space="preserve">2.甲方应在接到乙方书面材料的   5 个工作日内进行维护确认。如甲方无正当理由而不进行维护确认，则视为甲方已经确认（双方对此另有约定的除外）。维护确认的内容包括但不限于系统故障现象、原因、故障排除过程、更换配件情况、恢复状况等。 </w:t>
      </w:r>
    </w:p>
    <w:p w:rsidR="00A22D91" w:rsidRDefault="00A22D91">
      <w:pPr>
        <w:autoSpaceDE w:val="0"/>
        <w:autoSpaceDN w:val="0"/>
        <w:adjustRightInd w:val="0"/>
        <w:spacing w:line="440" w:lineRule="exact"/>
        <w:outlineLvl w:val="0"/>
        <w:rPr>
          <w:rFonts w:ascii="宋体" w:hAnsi="宋体"/>
          <w:sz w:val="24"/>
          <w:szCs w:val="28"/>
        </w:rPr>
      </w:pPr>
      <w:r>
        <w:rPr>
          <w:rFonts w:ascii="宋体" w:hAnsi="宋体" w:hint="eastAsia"/>
          <w:sz w:val="24"/>
          <w:szCs w:val="28"/>
        </w:rPr>
        <w:t>（三）验收</w:t>
      </w:r>
    </w:p>
    <w:p w:rsidR="00A22D91" w:rsidRDefault="00A22D91">
      <w:pPr>
        <w:autoSpaceDE w:val="0"/>
        <w:autoSpaceDN w:val="0"/>
        <w:adjustRightInd w:val="0"/>
        <w:spacing w:line="440" w:lineRule="exact"/>
        <w:outlineLvl w:val="0"/>
        <w:rPr>
          <w:rFonts w:ascii="宋体" w:hAnsi="宋体"/>
          <w:sz w:val="24"/>
          <w:szCs w:val="28"/>
        </w:rPr>
      </w:pPr>
      <w:r>
        <w:rPr>
          <w:rFonts w:ascii="宋体" w:hAnsi="宋体" w:hint="eastAsia"/>
          <w:sz w:val="24"/>
          <w:szCs w:val="28"/>
        </w:rPr>
        <w:t>1.维护项目按合同规定完成后，甲方应及时进行验收。乙方应以书面方式向甲方递交维护项目验收通知书，甲方在收到验收通知书后的 5  个工作日内，确定具体日期，由双方按照本合同规定的验收标准完成验收，验收标准见附件。甲方有权委托第三方机构进行验收，对此乙方应当配合。</w:t>
      </w:r>
    </w:p>
    <w:p w:rsidR="00A22D91" w:rsidRDefault="00A22D91">
      <w:pPr>
        <w:autoSpaceDE w:val="0"/>
        <w:autoSpaceDN w:val="0"/>
        <w:adjustRightInd w:val="0"/>
        <w:spacing w:line="440" w:lineRule="exact"/>
        <w:outlineLvl w:val="0"/>
        <w:rPr>
          <w:rFonts w:ascii="宋体" w:hAnsi="宋体"/>
          <w:sz w:val="24"/>
          <w:szCs w:val="28"/>
        </w:rPr>
      </w:pPr>
      <w:r>
        <w:rPr>
          <w:rFonts w:ascii="宋体" w:hAnsi="宋体" w:hint="eastAsia"/>
          <w:sz w:val="24"/>
          <w:szCs w:val="28"/>
        </w:rPr>
        <w:t>2.属于乙方原因致使维护项目未能通过验收，乙方应当排除故障，并自行承担相关费用，同时延长 5 个工作日，直至符合验收标准。</w:t>
      </w:r>
    </w:p>
    <w:p w:rsidR="00A22D91" w:rsidRDefault="00A22D91">
      <w:pPr>
        <w:autoSpaceDE w:val="0"/>
        <w:autoSpaceDN w:val="0"/>
        <w:adjustRightInd w:val="0"/>
        <w:spacing w:line="440" w:lineRule="exact"/>
        <w:outlineLvl w:val="0"/>
        <w:rPr>
          <w:rFonts w:ascii="宋体" w:hAnsi="宋体" w:cs="宋体"/>
          <w:kern w:val="0"/>
          <w:szCs w:val="21"/>
        </w:rPr>
      </w:pPr>
      <w:r>
        <w:rPr>
          <w:rFonts w:ascii="宋体" w:hAnsi="宋体" w:hint="eastAsia"/>
          <w:sz w:val="24"/>
          <w:szCs w:val="28"/>
        </w:rPr>
        <w:t xml:space="preserve">3.由于甲方的原因致使维护项目未能通过验收，甲方应当在  </w:t>
      </w:r>
      <w:r>
        <w:rPr>
          <w:rFonts w:ascii="宋体" w:hAnsi="宋体"/>
          <w:sz w:val="24"/>
          <w:szCs w:val="28"/>
        </w:rPr>
        <w:t>5</w:t>
      </w:r>
      <w:r>
        <w:rPr>
          <w:rFonts w:ascii="宋体" w:hAnsi="宋体" w:hint="eastAsia"/>
          <w:sz w:val="24"/>
          <w:szCs w:val="28"/>
        </w:rPr>
        <w:t xml:space="preserve">  个工作日内排除</w:t>
      </w:r>
      <w:r>
        <w:rPr>
          <w:rFonts w:ascii="宋体" w:hAnsi="宋体" w:hint="eastAsia"/>
          <w:sz w:val="24"/>
          <w:szCs w:val="28"/>
        </w:rPr>
        <w:lastRenderedPageBreak/>
        <w:t>故障， 5 日内再次进行验收，直至通过验收为止。</w:t>
      </w:r>
      <w:r>
        <w:rPr>
          <w:rFonts w:ascii="宋体" w:hAnsi="宋体"/>
          <w:sz w:val="24"/>
          <w:szCs w:val="28"/>
        </w:rPr>
        <w:br/>
      </w:r>
    </w:p>
    <w:p w:rsidR="00A22D91" w:rsidRDefault="00A22D91">
      <w:pPr>
        <w:widowControl/>
        <w:spacing w:line="540" w:lineRule="exact"/>
        <w:jc w:val="left"/>
        <w:rPr>
          <w:rFonts w:ascii="宋体" w:hAnsi="宋体" w:cs="宋体"/>
          <w:b/>
          <w:color w:val="000000"/>
          <w:szCs w:val="21"/>
        </w:rPr>
      </w:pPr>
      <w:r>
        <w:rPr>
          <w:rFonts w:ascii="宋体" w:hAnsi="宋体" w:cs="宋体" w:hint="eastAsia"/>
          <w:b/>
          <w:color w:val="000000"/>
          <w:szCs w:val="21"/>
        </w:rPr>
        <w:t>五、付款</w:t>
      </w:r>
    </w:p>
    <w:p w:rsidR="00A22D91" w:rsidRPr="005B2FE4" w:rsidRDefault="00A22D91">
      <w:pPr>
        <w:spacing w:line="560" w:lineRule="exact"/>
        <w:ind w:firstLineChars="100" w:firstLine="211"/>
        <w:rPr>
          <w:rFonts w:ascii="宋体" w:hAnsi="宋体"/>
          <w:sz w:val="24"/>
          <w:szCs w:val="28"/>
        </w:rPr>
      </w:pPr>
      <w:r>
        <w:rPr>
          <w:rFonts w:ascii="宋体" w:hAnsi="宋体"/>
          <w:b/>
          <w:bCs/>
          <w:color w:val="000000"/>
          <w:szCs w:val="21"/>
        </w:rPr>
        <w:t>1</w:t>
      </w:r>
      <w:r>
        <w:rPr>
          <w:rFonts w:ascii="宋体" w:hAnsi="宋体" w:hint="eastAsia"/>
          <w:b/>
          <w:bCs/>
          <w:color w:val="000000"/>
          <w:szCs w:val="21"/>
        </w:rPr>
        <w:t>、</w:t>
      </w:r>
      <w:r>
        <w:rPr>
          <w:rFonts w:ascii="宋体" w:hAnsi="宋体" w:hint="eastAsia"/>
          <w:b/>
          <w:sz w:val="24"/>
          <w:szCs w:val="28"/>
        </w:rPr>
        <w:t>付款方式：</w:t>
      </w:r>
      <w:bookmarkStart w:id="3" w:name="_Hlk28943691"/>
      <w:r w:rsidRPr="005B2FE4">
        <w:rPr>
          <w:rFonts w:ascii="宋体" w:hAnsi="宋体" w:hint="eastAsia"/>
          <w:sz w:val="24"/>
          <w:szCs w:val="28"/>
        </w:rPr>
        <w:t>自合同签订之日起三个月内采购人向成交供应商支付合同总额的</w:t>
      </w:r>
      <w:r w:rsidR="005B2FE4" w:rsidRPr="005B2FE4">
        <w:rPr>
          <w:rFonts w:ascii="宋体" w:hAnsi="宋体"/>
          <w:sz w:val="24"/>
          <w:szCs w:val="28"/>
        </w:rPr>
        <w:t>40</w:t>
      </w:r>
      <w:r w:rsidRPr="005B2FE4">
        <w:rPr>
          <w:rFonts w:ascii="宋体" w:hAnsi="宋体" w:hint="eastAsia"/>
          <w:sz w:val="24"/>
          <w:szCs w:val="28"/>
        </w:rPr>
        <w:t>%，剩余</w:t>
      </w:r>
      <w:r w:rsidR="005B2FE4" w:rsidRPr="005B2FE4">
        <w:rPr>
          <w:rFonts w:ascii="宋体" w:hAnsi="宋体"/>
          <w:sz w:val="24"/>
          <w:szCs w:val="28"/>
        </w:rPr>
        <w:t>6</w:t>
      </w:r>
      <w:r w:rsidRPr="005B2FE4">
        <w:rPr>
          <w:rFonts w:ascii="宋体" w:hAnsi="宋体" w:hint="eastAsia"/>
          <w:sz w:val="24"/>
          <w:szCs w:val="28"/>
        </w:rPr>
        <w:t>0</w:t>
      </w:r>
      <w:r w:rsidRPr="005B2FE4">
        <w:rPr>
          <w:rFonts w:ascii="宋体" w:hAnsi="宋体"/>
          <w:sz w:val="24"/>
          <w:szCs w:val="28"/>
        </w:rPr>
        <w:t>%</w:t>
      </w:r>
      <w:r w:rsidRPr="005B2FE4">
        <w:rPr>
          <w:rFonts w:ascii="宋体" w:hAnsi="宋体" w:hint="eastAsia"/>
          <w:sz w:val="24"/>
          <w:szCs w:val="28"/>
        </w:rPr>
        <w:t>每</w:t>
      </w:r>
      <w:r w:rsidR="00480E62" w:rsidRPr="00480E62">
        <w:rPr>
          <w:rFonts w:ascii="宋体" w:hAnsi="宋体" w:hint="eastAsia"/>
          <w:sz w:val="24"/>
          <w:szCs w:val="28"/>
          <w:highlight w:val="yellow"/>
        </w:rPr>
        <w:t>半年</w:t>
      </w:r>
      <w:r w:rsidRPr="005B2FE4">
        <w:rPr>
          <w:rFonts w:ascii="宋体" w:hAnsi="宋体" w:hint="eastAsia"/>
          <w:sz w:val="24"/>
          <w:szCs w:val="28"/>
        </w:rPr>
        <w:t>支付合同总额</w:t>
      </w:r>
      <w:r w:rsidR="005B2FE4" w:rsidRPr="005B2FE4">
        <w:rPr>
          <w:rFonts w:ascii="宋体" w:hAnsi="宋体" w:hint="eastAsia"/>
          <w:sz w:val="24"/>
          <w:szCs w:val="28"/>
        </w:rPr>
        <w:t>1</w:t>
      </w:r>
      <w:r w:rsidRPr="005B2FE4">
        <w:rPr>
          <w:rFonts w:ascii="宋体" w:hAnsi="宋体" w:hint="eastAsia"/>
          <w:sz w:val="24"/>
          <w:szCs w:val="28"/>
        </w:rPr>
        <w:t>5</w:t>
      </w:r>
      <w:r w:rsidRPr="005B2FE4">
        <w:rPr>
          <w:rFonts w:ascii="宋体" w:hAnsi="宋体"/>
          <w:sz w:val="24"/>
          <w:szCs w:val="28"/>
        </w:rPr>
        <w:t>%</w:t>
      </w:r>
      <w:r w:rsidRPr="005B2FE4">
        <w:rPr>
          <w:rFonts w:ascii="宋体" w:hAnsi="宋体" w:hint="eastAsia"/>
          <w:sz w:val="24"/>
          <w:szCs w:val="28"/>
        </w:rPr>
        <w:t>，每季度对中标公司进行考核，考核按照评分制，满分100分，低于95分的，每低1分，我院可在本季度支付额度内扣款本季度总额的1%。</w:t>
      </w:r>
      <w:bookmarkEnd w:id="3"/>
    </w:p>
    <w:p w:rsidR="00A22D91" w:rsidRPr="005B2FE4" w:rsidRDefault="00A22D91">
      <w:pPr>
        <w:pStyle w:val="ae"/>
        <w:ind w:leftChars="120" w:left="252" w:firstLineChars="0" w:firstLine="0"/>
        <w:rPr>
          <w:rFonts w:ascii="宋体" w:hAnsi="宋体"/>
          <w:sz w:val="24"/>
          <w:szCs w:val="28"/>
        </w:rPr>
      </w:pPr>
      <w:r w:rsidRPr="005B2FE4">
        <w:rPr>
          <w:rFonts w:ascii="宋体" w:hAnsi="宋体" w:hint="eastAsia"/>
          <w:sz w:val="24"/>
          <w:szCs w:val="28"/>
        </w:rPr>
        <w:t>考核标准：</w:t>
      </w:r>
    </w:p>
    <w:p w:rsidR="00A22D91" w:rsidRDefault="00A22D91">
      <w:pPr>
        <w:pStyle w:val="ae"/>
        <w:ind w:leftChars="120" w:left="252" w:firstLineChars="0" w:firstLine="0"/>
        <w:rPr>
          <w:rFonts w:ascii="宋体" w:hAnsi="宋体"/>
          <w:sz w:val="24"/>
          <w:szCs w:val="28"/>
        </w:rPr>
      </w:pPr>
      <w:r>
        <w:rPr>
          <w:rFonts w:ascii="宋体" w:hAnsi="宋体" w:hint="eastAsia"/>
          <w:sz w:val="24"/>
          <w:szCs w:val="28"/>
        </w:rPr>
        <w:t>1</w:t>
      </w:r>
      <w:r>
        <w:rPr>
          <w:rFonts w:ascii="宋体" w:hAnsi="宋体"/>
          <w:sz w:val="24"/>
          <w:szCs w:val="28"/>
        </w:rPr>
        <w:t xml:space="preserve">. </w:t>
      </w:r>
      <w:r>
        <w:rPr>
          <w:rFonts w:ascii="宋体" w:hAnsi="宋体" w:hint="eastAsia"/>
          <w:sz w:val="24"/>
          <w:szCs w:val="28"/>
        </w:rPr>
        <w:t>因为运维操作不当而引起故障的，按照等级进行扣分，其中：</w:t>
      </w:r>
    </w:p>
    <w:p w:rsidR="00A22D91" w:rsidRDefault="00A22D91">
      <w:pPr>
        <w:pStyle w:val="ae"/>
        <w:ind w:leftChars="120" w:left="252" w:firstLineChars="0" w:firstLine="0"/>
        <w:rPr>
          <w:rFonts w:ascii="宋体" w:hAnsi="宋体"/>
          <w:sz w:val="24"/>
          <w:szCs w:val="28"/>
        </w:rPr>
      </w:pPr>
      <w:r>
        <w:rPr>
          <w:rFonts w:ascii="宋体" w:hAnsi="宋体" w:hint="eastAsia"/>
          <w:sz w:val="24"/>
          <w:szCs w:val="28"/>
        </w:rPr>
        <w:t>1</w:t>
      </w:r>
      <w:r>
        <w:rPr>
          <w:rFonts w:ascii="宋体" w:hAnsi="宋体"/>
          <w:sz w:val="24"/>
          <w:szCs w:val="28"/>
        </w:rPr>
        <w:t xml:space="preserve">) </w:t>
      </w:r>
      <w:r>
        <w:rPr>
          <w:rFonts w:ascii="宋体" w:hAnsi="宋体" w:hint="eastAsia"/>
          <w:sz w:val="24"/>
          <w:szCs w:val="28"/>
        </w:rPr>
        <w:t>导致业务中断15min以内，扣分为3分</w:t>
      </w:r>
    </w:p>
    <w:p w:rsidR="00A22D91" w:rsidRDefault="00A22D91">
      <w:pPr>
        <w:pStyle w:val="ae"/>
        <w:ind w:leftChars="120" w:left="252" w:firstLineChars="0" w:firstLine="0"/>
        <w:rPr>
          <w:rFonts w:ascii="宋体" w:hAnsi="宋体"/>
          <w:sz w:val="24"/>
          <w:szCs w:val="28"/>
        </w:rPr>
      </w:pPr>
      <w:r>
        <w:rPr>
          <w:rFonts w:ascii="宋体" w:hAnsi="宋体" w:hint="eastAsia"/>
          <w:sz w:val="24"/>
          <w:szCs w:val="28"/>
        </w:rPr>
        <w:t>2</w:t>
      </w:r>
      <w:r>
        <w:rPr>
          <w:rFonts w:ascii="宋体" w:hAnsi="宋体"/>
          <w:sz w:val="24"/>
          <w:szCs w:val="28"/>
        </w:rPr>
        <w:t xml:space="preserve">) </w:t>
      </w:r>
      <w:r>
        <w:rPr>
          <w:rFonts w:ascii="宋体" w:hAnsi="宋体" w:hint="eastAsia"/>
          <w:sz w:val="24"/>
          <w:szCs w:val="28"/>
        </w:rPr>
        <w:t>导致业务中断15min以上，扣分为5分，视恢复情况酌情增减。</w:t>
      </w:r>
    </w:p>
    <w:p w:rsidR="00A22D91" w:rsidRDefault="00A22D91">
      <w:pPr>
        <w:pStyle w:val="ae"/>
        <w:ind w:leftChars="120" w:left="252" w:firstLineChars="0" w:firstLine="0"/>
        <w:rPr>
          <w:rFonts w:ascii="宋体" w:hAnsi="宋体"/>
          <w:sz w:val="24"/>
          <w:szCs w:val="28"/>
        </w:rPr>
      </w:pPr>
      <w:r>
        <w:rPr>
          <w:rFonts w:ascii="宋体" w:hAnsi="宋体" w:hint="eastAsia"/>
          <w:sz w:val="24"/>
          <w:szCs w:val="28"/>
        </w:rPr>
        <w:t>3</w:t>
      </w:r>
      <w:r>
        <w:rPr>
          <w:rFonts w:ascii="宋体" w:hAnsi="宋体"/>
          <w:sz w:val="24"/>
          <w:szCs w:val="28"/>
        </w:rPr>
        <w:t xml:space="preserve">) </w:t>
      </w:r>
      <w:r>
        <w:rPr>
          <w:rFonts w:ascii="宋体" w:hAnsi="宋体" w:hint="eastAsia"/>
          <w:sz w:val="24"/>
          <w:szCs w:val="28"/>
        </w:rPr>
        <w:t>导致数据丢失的，扣分为10分，视丢失数据量酌情增减。</w:t>
      </w:r>
    </w:p>
    <w:p w:rsidR="00A22D91" w:rsidRDefault="00A22D91">
      <w:pPr>
        <w:pStyle w:val="ae"/>
        <w:ind w:leftChars="120" w:left="252" w:firstLineChars="0" w:firstLine="0"/>
        <w:rPr>
          <w:rFonts w:ascii="宋体" w:hAnsi="宋体"/>
          <w:sz w:val="24"/>
          <w:szCs w:val="28"/>
        </w:rPr>
      </w:pPr>
      <w:r>
        <w:rPr>
          <w:rFonts w:ascii="宋体" w:hAnsi="宋体" w:hint="eastAsia"/>
          <w:sz w:val="24"/>
          <w:szCs w:val="28"/>
        </w:rPr>
        <w:t>2</w:t>
      </w:r>
      <w:r>
        <w:rPr>
          <w:rFonts w:ascii="宋体" w:hAnsi="宋体"/>
          <w:sz w:val="24"/>
          <w:szCs w:val="28"/>
        </w:rPr>
        <w:t xml:space="preserve">.  </w:t>
      </w:r>
      <w:r>
        <w:rPr>
          <w:rFonts w:ascii="宋体" w:hAnsi="宋体" w:hint="eastAsia"/>
          <w:sz w:val="24"/>
          <w:szCs w:val="28"/>
        </w:rPr>
        <w:t>相关部门每季度进行满意度调查，满意度未达标的，扣3分。</w:t>
      </w:r>
    </w:p>
    <w:p w:rsidR="00A22D91" w:rsidRDefault="00A22D91">
      <w:pPr>
        <w:pStyle w:val="ae"/>
        <w:ind w:leftChars="20" w:left="42" w:firstLineChars="0" w:firstLine="0"/>
        <w:rPr>
          <w:rFonts w:ascii="宋体" w:hAnsi="宋体"/>
          <w:sz w:val="24"/>
          <w:szCs w:val="28"/>
        </w:rPr>
      </w:pPr>
      <w:r>
        <w:rPr>
          <w:rFonts w:ascii="宋体" w:hAnsi="宋体" w:hint="eastAsia"/>
          <w:sz w:val="24"/>
          <w:szCs w:val="28"/>
        </w:rPr>
        <w:t xml:space="preserve"> </w:t>
      </w:r>
      <w:r>
        <w:rPr>
          <w:rFonts w:ascii="宋体" w:hAnsi="宋体"/>
          <w:sz w:val="24"/>
          <w:szCs w:val="28"/>
        </w:rPr>
        <w:t xml:space="preserve"> 3. </w:t>
      </w:r>
      <w:r>
        <w:rPr>
          <w:rFonts w:ascii="宋体" w:hAnsi="宋体" w:hint="eastAsia"/>
          <w:sz w:val="24"/>
          <w:szCs w:val="28"/>
        </w:rPr>
        <w:t>无理由拒绝院方合理需求，扣5分。</w:t>
      </w:r>
    </w:p>
    <w:p w:rsidR="00A22D91" w:rsidRDefault="00A22D91">
      <w:pPr>
        <w:pStyle w:val="ae"/>
        <w:ind w:leftChars="20" w:left="42" w:firstLineChars="0" w:firstLine="0"/>
        <w:rPr>
          <w:rFonts w:ascii="宋体" w:hAnsi="宋体"/>
          <w:sz w:val="24"/>
          <w:szCs w:val="28"/>
        </w:rPr>
      </w:pPr>
      <w:r>
        <w:rPr>
          <w:rFonts w:ascii="宋体" w:hAnsi="宋体" w:hint="eastAsia"/>
          <w:sz w:val="24"/>
          <w:szCs w:val="28"/>
        </w:rPr>
        <w:t xml:space="preserve"> </w:t>
      </w:r>
      <w:r>
        <w:rPr>
          <w:rFonts w:ascii="宋体" w:hAnsi="宋体"/>
          <w:sz w:val="24"/>
          <w:szCs w:val="28"/>
        </w:rPr>
        <w:t xml:space="preserve"> 4. </w:t>
      </w:r>
      <w:r>
        <w:rPr>
          <w:rFonts w:ascii="宋体" w:hAnsi="宋体" w:hint="eastAsia"/>
          <w:sz w:val="24"/>
          <w:szCs w:val="28"/>
        </w:rPr>
        <w:t>被临床或使用部门投诉、服务态度差，扣</w:t>
      </w:r>
      <w:r>
        <w:rPr>
          <w:rFonts w:ascii="宋体" w:hAnsi="宋体"/>
          <w:sz w:val="24"/>
          <w:szCs w:val="28"/>
        </w:rPr>
        <w:t>3</w:t>
      </w:r>
      <w:r>
        <w:rPr>
          <w:rFonts w:ascii="宋体" w:hAnsi="宋体" w:hint="eastAsia"/>
          <w:sz w:val="24"/>
          <w:szCs w:val="28"/>
        </w:rPr>
        <w:t>分。</w:t>
      </w:r>
    </w:p>
    <w:p w:rsidR="00A22D91" w:rsidRDefault="00A22D91">
      <w:pPr>
        <w:pStyle w:val="ae"/>
        <w:ind w:leftChars="20" w:left="42" w:firstLineChars="0" w:firstLine="0"/>
        <w:rPr>
          <w:rFonts w:ascii="宋体" w:hAnsi="宋体"/>
          <w:sz w:val="24"/>
          <w:szCs w:val="28"/>
        </w:rPr>
      </w:pPr>
      <w:r>
        <w:rPr>
          <w:rFonts w:ascii="宋体" w:hAnsi="宋体" w:hint="eastAsia"/>
          <w:sz w:val="24"/>
          <w:szCs w:val="28"/>
        </w:rPr>
        <w:t xml:space="preserve"> </w:t>
      </w:r>
      <w:r>
        <w:rPr>
          <w:rFonts w:ascii="宋体" w:hAnsi="宋体"/>
          <w:sz w:val="24"/>
          <w:szCs w:val="28"/>
        </w:rPr>
        <w:t xml:space="preserve"> 5. </w:t>
      </w:r>
      <w:r>
        <w:rPr>
          <w:rFonts w:ascii="宋体" w:hAnsi="宋体" w:hint="eastAsia"/>
          <w:sz w:val="24"/>
          <w:szCs w:val="28"/>
        </w:rPr>
        <w:t>未能按时完成合同内任务，扣3分。</w:t>
      </w:r>
    </w:p>
    <w:p w:rsidR="00A22D91" w:rsidRDefault="00A22D91">
      <w:pPr>
        <w:pStyle w:val="ae"/>
        <w:ind w:leftChars="20" w:left="42" w:firstLineChars="0" w:firstLine="0"/>
        <w:rPr>
          <w:rFonts w:ascii="宋体" w:hAnsi="宋体"/>
          <w:sz w:val="24"/>
          <w:szCs w:val="28"/>
        </w:rPr>
      </w:pPr>
      <w:r>
        <w:rPr>
          <w:rFonts w:ascii="宋体" w:hAnsi="宋体" w:hint="eastAsia"/>
          <w:sz w:val="24"/>
          <w:szCs w:val="28"/>
        </w:rPr>
        <w:t xml:space="preserve"> </w:t>
      </w:r>
      <w:r>
        <w:rPr>
          <w:rFonts w:ascii="宋体" w:hAnsi="宋体"/>
          <w:sz w:val="24"/>
          <w:szCs w:val="28"/>
        </w:rPr>
        <w:t xml:space="preserve"> 6. </w:t>
      </w:r>
      <w:r>
        <w:rPr>
          <w:rFonts w:ascii="宋体" w:hAnsi="宋体" w:hint="eastAsia"/>
          <w:sz w:val="24"/>
          <w:szCs w:val="28"/>
        </w:rPr>
        <w:t>其他可能的主观或客观原因导致的过失，酌情扣分。</w:t>
      </w:r>
    </w:p>
    <w:p w:rsidR="00A22D91" w:rsidRDefault="00A22D91">
      <w:pPr>
        <w:pStyle w:val="ae"/>
        <w:ind w:leftChars="20" w:left="42" w:firstLineChars="0" w:firstLine="0"/>
        <w:rPr>
          <w:rFonts w:ascii="宋体" w:hAnsi="宋体"/>
          <w:sz w:val="24"/>
          <w:szCs w:val="28"/>
        </w:rPr>
      </w:pPr>
      <w:r>
        <w:rPr>
          <w:rFonts w:ascii="宋体" w:hAnsi="宋体" w:hint="eastAsia"/>
          <w:sz w:val="24"/>
          <w:szCs w:val="28"/>
        </w:rPr>
        <w:t xml:space="preserve"> </w:t>
      </w:r>
      <w:r>
        <w:rPr>
          <w:rFonts w:ascii="宋体" w:hAnsi="宋体"/>
          <w:sz w:val="24"/>
          <w:szCs w:val="28"/>
        </w:rPr>
        <w:t xml:space="preserve"> 7. 涉及医院各类评级，检查，协助医院准备资料，义务加班等的，视情况加分</w:t>
      </w:r>
      <w:r>
        <w:rPr>
          <w:rFonts w:ascii="宋体" w:hAnsi="宋体" w:hint="eastAsia"/>
          <w:sz w:val="24"/>
          <w:szCs w:val="28"/>
        </w:rPr>
        <w:t>。</w:t>
      </w:r>
    </w:p>
    <w:p w:rsidR="00A22D91" w:rsidRDefault="00A22D91">
      <w:pPr>
        <w:pStyle w:val="ae"/>
        <w:ind w:leftChars="20" w:left="42" w:firstLineChars="0" w:firstLine="0"/>
        <w:rPr>
          <w:rFonts w:ascii="宋体" w:hAnsi="宋体"/>
          <w:sz w:val="24"/>
          <w:szCs w:val="28"/>
        </w:rPr>
      </w:pPr>
      <w:r>
        <w:rPr>
          <w:rFonts w:ascii="宋体" w:hAnsi="宋体" w:hint="eastAsia"/>
          <w:sz w:val="24"/>
          <w:szCs w:val="28"/>
        </w:rPr>
        <w:t xml:space="preserve"> </w:t>
      </w:r>
      <w:r>
        <w:rPr>
          <w:rFonts w:ascii="宋体" w:hAnsi="宋体"/>
          <w:sz w:val="24"/>
          <w:szCs w:val="28"/>
        </w:rPr>
        <w:t xml:space="preserve"> 8. 运维过程中主动发现问题并且提出解决方案</w:t>
      </w:r>
      <w:r>
        <w:rPr>
          <w:rFonts w:ascii="宋体" w:hAnsi="宋体" w:hint="eastAsia"/>
          <w:sz w:val="24"/>
          <w:szCs w:val="28"/>
        </w:rPr>
        <w:t>，</w:t>
      </w:r>
      <w:r>
        <w:rPr>
          <w:rFonts w:ascii="宋体" w:hAnsi="宋体"/>
          <w:sz w:val="24"/>
          <w:szCs w:val="28"/>
        </w:rPr>
        <w:t>避免问题发生的，</w:t>
      </w:r>
      <w:r>
        <w:rPr>
          <w:rFonts w:ascii="宋体" w:hAnsi="宋体" w:hint="eastAsia"/>
          <w:sz w:val="24"/>
          <w:szCs w:val="28"/>
        </w:rPr>
        <w:t>每次加1分，可视问题严重性适当增加分值。</w:t>
      </w:r>
    </w:p>
    <w:p w:rsidR="00A22D91" w:rsidRDefault="00A22D91">
      <w:pPr>
        <w:pStyle w:val="ae"/>
        <w:ind w:leftChars="20" w:left="42" w:firstLineChars="0" w:firstLine="0"/>
        <w:rPr>
          <w:rFonts w:ascii="宋体" w:hAnsi="宋体"/>
          <w:sz w:val="24"/>
          <w:szCs w:val="28"/>
        </w:rPr>
      </w:pPr>
      <w:r>
        <w:rPr>
          <w:rFonts w:ascii="宋体" w:hAnsi="宋体" w:hint="eastAsia"/>
          <w:sz w:val="24"/>
          <w:szCs w:val="28"/>
        </w:rPr>
        <w:t xml:space="preserve"> </w:t>
      </w:r>
      <w:r>
        <w:rPr>
          <w:rFonts w:ascii="宋体" w:hAnsi="宋体"/>
          <w:sz w:val="24"/>
          <w:szCs w:val="28"/>
        </w:rPr>
        <w:t xml:space="preserve"> 9</w:t>
      </w:r>
      <w:r>
        <w:rPr>
          <w:rFonts w:ascii="宋体" w:hAnsi="宋体" w:hint="eastAsia"/>
          <w:sz w:val="24"/>
          <w:szCs w:val="28"/>
        </w:rPr>
        <w:t>．帮助解决</w:t>
      </w:r>
      <w:r>
        <w:rPr>
          <w:rFonts w:ascii="宋体" w:hAnsi="宋体"/>
          <w:sz w:val="24"/>
          <w:szCs w:val="28"/>
        </w:rPr>
        <w:t>不在维保范围内的</w:t>
      </w:r>
      <w:r>
        <w:rPr>
          <w:rFonts w:ascii="宋体" w:hAnsi="宋体" w:hint="eastAsia"/>
          <w:sz w:val="24"/>
          <w:szCs w:val="28"/>
        </w:rPr>
        <w:t>问题</w:t>
      </w:r>
      <w:r>
        <w:rPr>
          <w:rFonts w:ascii="宋体" w:hAnsi="宋体"/>
          <w:sz w:val="24"/>
          <w:szCs w:val="28"/>
        </w:rPr>
        <w:t>，</w:t>
      </w:r>
      <w:r>
        <w:rPr>
          <w:rFonts w:ascii="宋体" w:hAnsi="宋体" w:hint="eastAsia"/>
          <w:sz w:val="24"/>
          <w:szCs w:val="28"/>
        </w:rPr>
        <w:t>每次加1分。</w:t>
      </w:r>
    </w:p>
    <w:p w:rsidR="00A22D91" w:rsidRDefault="00A22D91">
      <w:pPr>
        <w:pStyle w:val="ae"/>
        <w:ind w:leftChars="20" w:left="42" w:firstLineChars="0" w:firstLine="0"/>
        <w:rPr>
          <w:rFonts w:ascii="宋体" w:hAnsi="宋体"/>
          <w:sz w:val="24"/>
          <w:szCs w:val="28"/>
        </w:rPr>
      </w:pPr>
      <w:r>
        <w:rPr>
          <w:rFonts w:ascii="宋体" w:hAnsi="宋体" w:hint="eastAsia"/>
          <w:sz w:val="24"/>
          <w:szCs w:val="28"/>
        </w:rPr>
        <w:t xml:space="preserve"> </w:t>
      </w:r>
      <w:r>
        <w:rPr>
          <w:rFonts w:ascii="宋体" w:hAnsi="宋体"/>
          <w:sz w:val="24"/>
          <w:szCs w:val="28"/>
        </w:rPr>
        <w:t xml:space="preserve"> 10. </w:t>
      </w:r>
      <w:r>
        <w:rPr>
          <w:rFonts w:ascii="宋体" w:hAnsi="宋体" w:hint="eastAsia"/>
          <w:sz w:val="24"/>
          <w:szCs w:val="28"/>
        </w:rPr>
        <w:t>主动服务并得到患者、临床、管理部门重点好评，并有表扬信的，每次加3分。</w:t>
      </w:r>
    </w:p>
    <w:p w:rsidR="00A22D91" w:rsidRDefault="00A22D91">
      <w:pPr>
        <w:widowControl/>
        <w:spacing w:line="360" w:lineRule="auto"/>
        <w:jc w:val="left"/>
        <w:rPr>
          <w:rFonts w:ascii="宋体" w:hAnsi="宋体" w:cs="宋体"/>
          <w:b/>
          <w:bCs/>
          <w:color w:val="000000"/>
          <w:szCs w:val="21"/>
        </w:rPr>
      </w:pPr>
      <w:r>
        <w:rPr>
          <w:rFonts w:ascii="宋体" w:hAnsi="宋体" w:hint="eastAsia"/>
          <w:b/>
          <w:bCs/>
          <w:color w:val="000000"/>
          <w:szCs w:val="21"/>
        </w:rPr>
        <w:t xml:space="preserve"> </w:t>
      </w:r>
    </w:p>
    <w:p w:rsidR="00A22D91" w:rsidRDefault="00A22D91">
      <w:pPr>
        <w:autoSpaceDE w:val="0"/>
        <w:autoSpaceDN w:val="0"/>
        <w:adjustRightInd w:val="0"/>
        <w:rPr>
          <w:rFonts w:ascii="黑体" w:eastAsia="黑体" w:hAnsi="Arial" w:cs="Arial"/>
          <w:color w:val="FF0000"/>
          <w:sz w:val="36"/>
          <w:szCs w:val="36"/>
          <w:lang w:val="zh-CN"/>
        </w:rPr>
      </w:pPr>
    </w:p>
    <w:p w:rsidR="00A22D91" w:rsidRDefault="00A22D91">
      <w:pPr>
        <w:autoSpaceDE w:val="0"/>
        <w:autoSpaceDN w:val="0"/>
        <w:adjustRightInd w:val="0"/>
        <w:spacing w:line="440" w:lineRule="exact"/>
        <w:jc w:val="center"/>
        <w:outlineLvl w:val="0"/>
        <w:rPr>
          <w:rFonts w:ascii="黑体" w:eastAsia="黑体"/>
          <w:sz w:val="44"/>
          <w:szCs w:val="44"/>
        </w:rPr>
      </w:pPr>
      <w:r>
        <w:rPr>
          <w:rFonts w:ascii="黑体" w:eastAsia="黑体" w:hint="eastAsia"/>
          <w:sz w:val="44"/>
          <w:szCs w:val="44"/>
          <w:lang w:val="zh-CN"/>
        </w:rPr>
        <w:lastRenderedPageBreak/>
        <w:t>第四章</w:t>
      </w:r>
      <w:r>
        <w:rPr>
          <w:rFonts w:ascii="黑体" w:eastAsia="黑体"/>
          <w:sz w:val="44"/>
          <w:szCs w:val="44"/>
        </w:rPr>
        <w:t xml:space="preserve">  </w:t>
      </w:r>
      <w:r>
        <w:rPr>
          <w:rFonts w:ascii="黑体" w:eastAsia="黑体" w:hint="eastAsia"/>
          <w:sz w:val="44"/>
          <w:szCs w:val="44"/>
          <w:lang w:val="zh-CN"/>
        </w:rPr>
        <w:t>附</w:t>
      </w:r>
      <w:r>
        <w:rPr>
          <w:rFonts w:ascii="黑体" w:eastAsia="黑体"/>
          <w:sz w:val="44"/>
          <w:szCs w:val="44"/>
        </w:rPr>
        <w:t xml:space="preserve">  </w:t>
      </w:r>
      <w:r>
        <w:rPr>
          <w:rFonts w:ascii="黑体" w:eastAsia="黑体" w:hint="eastAsia"/>
          <w:sz w:val="44"/>
          <w:szCs w:val="44"/>
          <w:lang w:val="zh-CN"/>
        </w:rPr>
        <w:t>件</w:t>
      </w:r>
    </w:p>
    <w:p w:rsidR="00A22D91" w:rsidRDefault="00A22D91">
      <w:pPr>
        <w:autoSpaceDE w:val="0"/>
        <w:autoSpaceDN w:val="0"/>
        <w:adjustRightInd w:val="0"/>
        <w:spacing w:line="360" w:lineRule="auto"/>
        <w:rPr>
          <w:rFonts w:ascii="宋体"/>
          <w:szCs w:val="21"/>
          <w:lang w:val="zh-CN"/>
        </w:rPr>
      </w:pPr>
      <w:r>
        <w:rPr>
          <w:rFonts w:ascii="宋体" w:hint="eastAsia"/>
          <w:szCs w:val="21"/>
          <w:lang w:val="zh-CN"/>
        </w:rPr>
        <w:t>附件一、投标人授权书格式</w:t>
      </w:r>
    </w:p>
    <w:p w:rsidR="00A22D91" w:rsidRDefault="00A22D91">
      <w:pPr>
        <w:autoSpaceDE w:val="0"/>
        <w:autoSpaceDN w:val="0"/>
        <w:adjustRightInd w:val="0"/>
        <w:spacing w:line="360" w:lineRule="auto"/>
        <w:ind w:firstLine="720"/>
        <w:jc w:val="center"/>
        <w:outlineLvl w:val="0"/>
        <w:rPr>
          <w:rFonts w:ascii="黑体" w:eastAsia="黑体"/>
          <w:szCs w:val="36"/>
          <w:lang w:val="zh-CN"/>
        </w:rPr>
      </w:pPr>
      <w:r>
        <w:rPr>
          <w:rFonts w:ascii="黑体" w:eastAsia="黑体" w:hint="eastAsia"/>
          <w:sz w:val="36"/>
          <w:szCs w:val="36"/>
          <w:lang w:val="zh-CN"/>
        </w:rPr>
        <w:t>投标人授权书</w:t>
      </w:r>
    </w:p>
    <w:p w:rsidR="00A22D91" w:rsidRDefault="00A22D91">
      <w:pPr>
        <w:widowControl/>
        <w:adjustRightInd w:val="0"/>
        <w:spacing w:line="360" w:lineRule="auto"/>
        <w:jc w:val="left"/>
        <w:rPr>
          <w:rFonts w:ascii="宋体"/>
          <w:color w:val="FF0000"/>
          <w:szCs w:val="21"/>
          <w:lang w:val="zh-CN"/>
        </w:rPr>
      </w:pPr>
      <w:r>
        <w:rPr>
          <w:rFonts w:ascii="宋体" w:hint="eastAsia"/>
          <w:szCs w:val="21"/>
          <w:lang w:val="zh-CN"/>
        </w:rPr>
        <w:t>致：南京市中医院</w:t>
      </w:r>
    </w:p>
    <w:p w:rsidR="00A22D91" w:rsidRDefault="00A22D91">
      <w:pPr>
        <w:autoSpaceDE w:val="0"/>
        <w:autoSpaceDN w:val="0"/>
        <w:adjustRightInd w:val="0"/>
        <w:spacing w:line="360" w:lineRule="auto"/>
        <w:rPr>
          <w:rFonts w:ascii="宋体"/>
          <w:szCs w:val="21"/>
          <w:lang w:val="zh-CN"/>
        </w:rPr>
      </w:pPr>
      <w:r>
        <w:rPr>
          <w:rFonts w:ascii="宋体"/>
          <w:szCs w:val="21"/>
          <w:lang w:val="zh-CN"/>
        </w:rPr>
        <w:t xml:space="preserve">    </w:t>
      </w:r>
      <w:r>
        <w:rPr>
          <w:rFonts w:ascii="宋体" w:hint="eastAsia"/>
          <w:szCs w:val="21"/>
          <w:lang w:val="zh-CN"/>
        </w:rPr>
        <w:t>本授权书声明：本公司授权在下面签字的</w:t>
      </w:r>
      <w:r>
        <w:rPr>
          <w:rFonts w:ascii="宋体"/>
          <w:szCs w:val="21"/>
          <w:u w:val="single"/>
          <w:lang w:val="zh-CN"/>
        </w:rPr>
        <w:t xml:space="preserve">                       </w:t>
      </w:r>
      <w:r>
        <w:rPr>
          <w:rFonts w:ascii="宋体" w:hint="eastAsia"/>
          <w:szCs w:val="21"/>
          <w:lang w:val="zh-CN"/>
        </w:rPr>
        <w:t>（供应商代表姓名、职务）为本公司的合法代理人，就贵方组织的项目名称</w:t>
      </w:r>
      <w:r>
        <w:rPr>
          <w:rFonts w:ascii="宋体"/>
          <w:b/>
          <w:bCs/>
          <w:szCs w:val="21"/>
          <w:u w:val="single"/>
          <w:lang w:val="zh-CN"/>
        </w:rPr>
        <w:t xml:space="preserve">                    </w:t>
      </w:r>
      <w:r>
        <w:rPr>
          <w:rFonts w:ascii="宋体" w:hint="eastAsia"/>
          <w:szCs w:val="21"/>
          <w:lang w:val="zh-CN"/>
        </w:rPr>
        <w:t>，以本公司名义处理一切与之有关的事务。</w:t>
      </w:r>
    </w:p>
    <w:p w:rsidR="00A22D91" w:rsidRDefault="00A22D91">
      <w:pPr>
        <w:autoSpaceDE w:val="0"/>
        <w:autoSpaceDN w:val="0"/>
        <w:adjustRightInd w:val="0"/>
        <w:spacing w:line="360" w:lineRule="auto"/>
        <w:rPr>
          <w:rFonts w:ascii="宋体"/>
          <w:szCs w:val="21"/>
          <w:lang w:val="zh-CN"/>
        </w:rPr>
      </w:pPr>
      <w:r>
        <w:rPr>
          <w:rFonts w:ascii="宋体"/>
          <w:szCs w:val="21"/>
          <w:lang w:val="zh-CN"/>
        </w:rPr>
        <w:t xml:space="preserve">    </w:t>
      </w:r>
      <w:r>
        <w:rPr>
          <w:rFonts w:ascii="宋体" w:hint="eastAsia"/>
          <w:szCs w:val="21"/>
          <w:lang w:val="zh-CN"/>
        </w:rPr>
        <w:t>本授权书于</w:t>
      </w:r>
      <w:r>
        <w:rPr>
          <w:rFonts w:ascii="宋体"/>
          <w:szCs w:val="21"/>
          <w:lang w:val="zh-CN"/>
        </w:rPr>
        <w:t xml:space="preserve">  </w:t>
      </w:r>
      <w:r>
        <w:rPr>
          <w:rFonts w:ascii="宋体" w:hint="eastAsia"/>
          <w:szCs w:val="21"/>
          <w:lang w:val="zh-CN"/>
        </w:rPr>
        <w:t xml:space="preserve">    </w:t>
      </w:r>
      <w:r>
        <w:rPr>
          <w:rFonts w:ascii="宋体"/>
          <w:szCs w:val="21"/>
          <w:lang w:val="zh-CN"/>
        </w:rPr>
        <w:t xml:space="preserve">  </w:t>
      </w:r>
      <w:r>
        <w:rPr>
          <w:rFonts w:ascii="宋体" w:hint="eastAsia"/>
          <w:szCs w:val="21"/>
          <w:lang w:val="zh-CN"/>
        </w:rPr>
        <w:t>年</w:t>
      </w:r>
      <w:r>
        <w:rPr>
          <w:rFonts w:ascii="宋体"/>
          <w:szCs w:val="21"/>
          <w:lang w:val="zh-CN"/>
        </w:rPr>
        <w:t xml:space="preserve"> </w:t>
      </w:r>
      <w:r>
        <w:rPr>
          <w:rFonts w:ascii="宋体" w:hint="eastAsia"/>
          <w:szCs w:val="21"/>
          <w:lang w:val="zh-CN"/>
        </w:rPr>
        <w:t xml:space="preserve"> </w:t>
      </w:r>
      <w:r>
        <w:rPr>
          <w:rFonts w:ascii="宋体"/>
          <w:szCs w:val="21"/>
          <w:lang w:val="zh-CN"/>
        </w:rPr>
        <w:t xml:space="preserve"> </w:t>
      </w:r>
      <w:r>
        <w:rPr>
          <w:rFonts w:ascii="宋体" w:hint="eastAsia"/>
          <w:szCs w:val="21"/>
          <w:lang w:val="zh-CN"/>
        </w:rPr>
        <w:t xml:space="preserve">月 </w:t>
      </w:r>
      <w:r>
        <w:rPr>
          <w:rFonts w:ascii="宋体"/>
          <w:szCs w:val="21"/>
          <w:lang w:val="zh-CN"/>
        </w:rPr>
        <w:t xml:space="preserve">  </w:t>
      </w:r>
      <w:r>
        <w:rPr>
          <w:rFonts w:ascii="宋体" w:hint="eastAsia"/>
          <w:szCs w:val="21"/>
          <w:lang w:val="zh-CN"/>
        </w:rPr>
        <w:t>日签字生效，特此声明。</w:t>
      </w:r>
    </w:p>
    <w:p w:rsidR="00A22D91" w:rsidRDefault="00A22D91">
      <w:pPr>
        <w:autoSpaceDE w:val="0"/>
        <w:autoSpaceDN w:val="0"/>
        <w:adjustRightInd w:val="0"/>
        <w:spacing w:line="360" w:lineRule="auto"/>
        <w:rPr>
          <w:rFonts w:ascii="宋体"/>
          <w:szCs w:val="21"/>
          <w:lang w:val="zh-CN"/>
        </w:rPr>
      </w:pPr>
      <w:r>
        <w:rPr>
          <w:rFonts w:ascii="宋体"/>
          <w:szCs w:val="21"/>
          <w:lang w:val="zh-CN"/>
        </w:rPr>
        <w:t xml:space="preserve">    </w:t>
      </w:r>
      <w:r>
        <w:rPr>
          <w:rFonts w:ascii="宋体" w:hint="eastAsia"/>
          <w:szCs w:val="21"/>
          <w:lang w:val="zh-CN"/>
        </w:rPr>
        <w:t>邀请招标公司公章：</w:t>
      </w:r>
    </w:p>
    <w:p w:rsidR="00A22D91" w:rsidRDefault="00A22D91">
      <w:pPr>
        <w:autoSpaceDE w:val="0"/>
        <w:autoSpaceDN w:val="0"/>
        <w:adjustRightInd w:val="0"/>
        <w:spacing w:line="360" w:lineRule="auto"/>
        <w:ind w:firstLineChars="200" w:firstLine="420"/>
        <w:rPr>
          <w:rFonts w:ascii="宋体"/>
          <w:szCs w:val="21"/>
          <w:lang w:val="zh-CN"/>
        </w:rPr>
      </w:pPr>
      <w:r>
        <w:rPr>
          <w:rFonts w:ascii="宋体" w:hint="eastAsia"/>
          <w:szCs w:val="21"/>
          <w:lang w:val="zh-CN"/>
        </w:rPr>
        <w:t>被授权人签字：</w:t>
      </w:r>
      <w:r>
        <w:rPr>
          <w:rFonts w:ascii="宋体"/>
          <w:szCs w:val="21"/>
          <w:lang w:val="zh-CN"/>
        </w:rPr>
        <w:t xml:space="preserve">                    </w:t>
      </w:r>
    </w:p>
    <w:p w:rsidR="00A22D91" w:rsidRDefault="00A22D91">
      <w:pPr>
        <w:tabs>
          <w:tab w:val="left" w:pos="1440"/>
        </w:tabs>
        <w:autoSpaceDE w:val="0"/>
        <w:autoSpaceDN w:val="0"/>
        <w:adjustRightInd w:val="0"/>
        <w:spacing w:line="360" w:lineRule="auto"/>
        <w:ind w:firstLine="420"/>
        <w:rPr>
          <w:rFonts w:ascii="宋体"/>
          <w:szCs w:val="21"/>
          <w:lang w:val="zh-CN"/>
        </w:rPr>
      </w:pPr>
      <w:r>
        <w:rPr>
          <w:rFonts w:ascii="宋体" w:hint="eastAsia"/>
          <w:szCs w:val="21"/>
          <w:lang w:val="zh-CN"/>
        </w:rPr>
        <w:t>日</w:t>
      </w:r>
      <w:r>
        <w:rPr>
          <w:rFonts w:ascii="宋体"/>
          <w:szCs w:val="21"/>
          <w:lang w:val="zh-CN"/>
        </w:rPr>
        <w:t xml:space="preserve">        </w:t>
      </w:r>
      <w:r>
        <w:rPr>
          <w:rFonts w:ascii="宋体" w:hint="eastAsia"/>
          <w:szCs w:val="21"/>
          <w:lang w:val="zh-CN"/>
        </w:rPr>
        <w:t>期：</w:t>
      </w:r>
      <w:r>
        <w:rPr>
          <w:rFonts w:ascii="宋体"/>
          <w:szCs w:val="21"/>
          <w:lang w:val="zh-CN"/>
        </w:rPr>
        <w:t xml:space="preserve">        </w:t>
      </w:r>
      <w:r>
        <w:rPr>
          <w:rFonts w:ascii="宋体" w:hint="eastAsia"/>
          <w:szCs w:val="21"/>
          <w:lang w:val="zh-CN"/>
        </w:rPr>
        <w:t>年</w:t>
      </w:r>
      <w:r>
        <w:rPr>
          <w:rFonts w:ascii="宋体"/>
          <w:szCs w:val="21"/>
          <w:lang w:val="zh-CN"/>
        </w:rPr>
        <w:t xml:space="preserve">    </w:t>
      </w:r>
      <w:r>
        <w:rPr>
          <w:rFonts w:ascii="宋体" w:hint="eastAsia"/>
          <w:szCs w:val="21"/>
          <w:lang w:val="zh-CN"/>
        </w:rPr>
        <w:t>月</w:t>
      </w:r>
      <w:r>
        <w:rPr>
          <w:rFonts w:ascii="宋体"/>
          <w:szCs w:val="21"/>
          <w:lang w:val="zh-CN"/>
        </w:rPr>
        <w:t xml:space="preserve">    </w:t>
      </w:r>
      <w:r>
        <w:rPr>
          <w:rFonts w:ascii="宋体" w:hint="eastAsia"/>
          <w:szCs w:val="21"/>
          <w:lang w:val="zh-CN"/>
        </w:rPr>
        <w:t>日</w:t>
      </w:r>
    </w:p>
    <w:p w:rsidR="00A22D91" w:rsidRDefault="00A22D91">
      <w:pPr>
        <w:autoSpaceDE w:val="0"/>
        <w:autoSpaceDN w:val="0"/>
        <w:adjustRightInd w:val="0"/>
        <w:spacing w:line="360" w:lineRule="auto"/>
        <w:rPr>
          <w:rFonts w:ascii="宋体"/>
          <w:szCs w:val="21"/>
          <w:lang w:val="zh-CN"/>
        </w:rPr>
      </w:pPr>
    </w:p>
    <w:p w:rsidR="00A22D91" w:rsidRDefault="00A22D91">
      <w:pPr>
        <w:autoSpaceDE w:val="0"/>
        <w:autoSpaceDN w:val="0"/>
        <w:adjustRightInd w:val="0"/>
        <w:spacing w:line="360" w:lineRule="auto"/>
        <w:rPr>
          <w:rFonts w:ascii="宋体"/>
          <w:szCs w:val="21"/>
          <w:lang w:val="zh-CN"/>
        </w:rPr>
      </w:pPr>
    </w:p>
    <w:p w:rsidR="00A22D91" w:rsidRDefault="00A22D91">
      <w:pPr>
        <w:autoSpaceDE w:val="0"/>
        <w:autoSpaceDN w:val="0"/>
        <w:adjustRightInd w:val="0"/>
        <w:spacing w:line="360" w:lineRule="auto"/>
        <w:rPr>
          <w:rFonts w:ascii="宋体"/>
          <w:szCs w:val="21"/>
          <w:lang w:val="zh-CN"/>
        </w:rPr>
      </w:pPr>
    </w:p>
    <w:p w:rsidR="00A22D91" w:rsidRDefault="00A22D91">
      <w:pPr>
        <w:widowControl/>
        <w:spacing w:line="360" w:lineRule="auto"/>
        <w:jc w:val="left"/>
        <w:rPr>
          <w:rFonts w:ascii="宋体" w:hAnsi="宋体" w:cs="宋体"/>
          <w:b/>
          <w:bCs/>
          <w:kern w:val="0"/>
          <w:sz w:val="24"/>
          <w:szCs w:val="24"/>
        </w:rPr>
      </w:pPr>
    </w:p>
    <w:p w:rsidR="00A22D91" w:rsidRDefault="00A22D91">
      <w:pPr>
        <w:widowControl/>
        <w:spacing w:line="360" w:lineRule="auto"/>
        <w:jc w:val="left"/>
        <w:rPr>
          <w:rFonts w:ascii="宋体" w:hAnsi="宋体" w:cs="宋体"/>
          <w:b/>
          <w:bCs/>
          <w:kern w:val="0"/>
          <w:sz w:val="24"/>
          <w:szCs w:val="24"/>
        </w:rPr>
      </w:pPr>
    </w:p>
    <w:p w:rsidR="00A22D91" w:rsidRDefault="00A22D91">
      <w:pPr>
        <w:widowControl/>
        <w:spacing w:line="360" w:lineRule="auto"/>
        <w:jc w:val="left"/>
        <w:rPr>
          <w:rFonts w:ascii="宋体" w:hAnsi="宋体" w:cs="宋体"/>
          <w:b/>
          <w:bCs/>
          <w:kern w:val="0"/>
          <w:sz w:val="24"/>
          <w:szCs w:val="24"/>
        </w:rPr>
      </w:pPr>
    </w:p>
    <w:p w:rsidR="00A22D91" w:rsidRDefault="00A22D91">
      <w:pPr>
        <w:widowControl/>
        <w:spacing w:line="360" w:lineRule="auto"/>
        <w:jc w:val="left"/>
        <w:rPr>
          <w:rFonts w:ascii="宋体" w:hAnsi="宋体" w:cs="宋体"/>
          <w:b/>
          <w:bCs/>
          <w:kern w:val="0"/>
          <w:sz w:val="24"/>
          <w:szCs w:val="24"/>
        </w:rPr>
      </w:pPr>
    </w:p>
    <w:p w:rsidR="00A22D91" w:rsidRDefault="00A22D91">
      <w:pPr>
        <w:widowControl/>
        <w:spacing w:line="360" w:lineRule="auto"/>
        <w:jc w:val="left"/>
        <w:rPr>
          <w:rFonts w:ascii="宋体" w:hAnsi="宋体" w:cs="宋体"/>
          <w:b/>
          <w:bCs/>
          <w:kern w:val="0"/>
          <w:sz w:val="24"/>
          <w:szCs w:val="24"/>
        </w:rPr>
      </w:pPr>
    </w:p>
    <w:p w:rsidR="00A22D91" w:rsidRDefault="00A22D91">
      <w:pPr>
        <w:widowControl/>
        <w:spacing w:line="360" w:lineRule="auto"/>
        <w:jc w:val="left"/>
        <w:rPr>
          <w:rFonts w:ascii="宋体" w:hAnsi="宋体" w:cs="宋体"/>
          <w:b/>
          <w:bCs/>
          <w:kern w:val="0"/>
          <w:sz w:val="24"/>
          <w:szCs w:val="24"/>
        </w:rPr>
      </w:pPr>
    </w:p>
    <w:p w:rsidR="00A22D91" w:rsidRDefault="00A22D91">
      <w:pPr>
        <w:widowControl/>
        <w:spacing w:line="360" w:lineRule="auto"/>
        <w:jc w:val="left"/>
        <w:rPr>
          <w:rFonts w:ascii="宋体" w:hAnsi="宋体" w:cs="宋体"/>
          <w:b/>
          <w:bCs/>
          <w:kern w:val="0"/>
          <w:sz w:val="24"/>
          <w:szCs w:val="24"/>
        </w:rPr>
      </w:pPr>
    </w:p>
    <w:p w:rsidR="00A22D91" w:rsidRDefault="00A22D91">
      <w:pPr>
        <w:widowControl/>
        <w:spacing w:line="360" w:lineRule="auto"/>
        <w:jc w:val="left"/>
        <w:rPr>
          <w:rFonts w:ascii="宋体" w:hAnsi="宋体" w:cs="宋体"/>
          <w:b/>
          <w:bCs/>
          <w:kern w:val="0"/>
          <w:sz w:val="24"/>
          <w:szCs w:val="24"/>
        </w:rPr>
      </w:pPr>
    </w:p>
    <w:p w:rsidR="00A22D91" w:rsidRDefault="00A22D91">
      <w:pPr>
        <w:widowControl/>
        <w:spacing w:line="360" w:lineRule="auto"/>
        <w:jc w:val="left"/>
        <w:rPr>
          <w:rFonts w:ascii="宋体" w:hAnsi="宋体" w:cs="宋体"/>
          <w:b/>
          <w:bCs/>
          <w:kern w:val="0"/>
          <w:sz w:val="24"/>
          <w:szCs w:val="24"/>
        </w:rPr>
      </w:pPr>
    </w:p>
    <w:p w:rsidR="00A22D91" w:rsidRDefault="00A22D91">
      <w:pPr>
        <w:widowControl/>
        <w:spacing w:line="360" w:lineRule="auto"/>
        <w:jc w:val="left"/>
        <w:rPr>
          <w:rFonts w:ascii="宋体" w:hAnsi="宋体" w:cs="宋体"/>
          <w:b/>
          <w:bCs/>
          <w:kern w:val="0"/>
          <w:sz w:val="24"/>
          <w:szCs w:val="24"/>
        </w:rPr>
      </w:pPr>
    </w:p>
    <w:p w:rsidR="00A22D91" w:rsidRDefault="00A22D91">
      <w:pPr>
        <w:widowControl/>
        <w:spacing w:line="360" w:lineRule="auto"/>
        <w:jc w:val="left"/>
        <w:rPr>
          <w:rFonts w:ascii="宋体" w:hAnsi="宋体" w:cs="宋体"/>
          <w:b/>
          <w:bCs/>
          <w:kern w:val="0"/>
          <w:sz w:val="24"/>
          <w:szCs w:val="24"/>
        </w:rPr>
      </w:pPr>
    </w:p>
    <w:p w:rsidR="00A22D91" w:rsidRDefault="00A22D91">
      <w:pPr>
        <w:widowControl/>
        <w:spacing w:line="360" w:lineRule="auto"/>
        <w:jc w:val="left"/>
        <w:rPr>
          <w:rFonts w:ascii="宋体" w:hAnsi="宋体" w:cs="宋体"/>
          <w:b/>
          <w:bCs/>
          <w:kern w:val="0"/>
          <w:sz w:val="24"/>
          <w:szCs w:val="24"/>
        </w:rPr>
      </w:pPr>
    </w:p>
    <w:p w:rsidR="00A22D91" w:rsidRDefault="00A22D91">
      <w:pPr>
        <w:widowControl/>
        <w:spacing w:line="360" w:lineRule="auto"/>
        <w:jc w:val="left"/>
        <w:rPr>
          <w:rFonts w:ascii="宋体" w:hAnsi="宋体" w:cs="宋体"/>
          <w:b/>
          <w:bCs/>
          <w:kern w:val="0"/>
          <w:sz w:val="24"/>
          <w:szCs w:val="24"/>
        </w:rPr>
      </w:pPr>
    </w:p>
    <w:p w:rsidR="00A22D91" w:rsidRDefault="00A22D91">
      <w:pPr>
        <w:widowControl/>
        <w:spacing w:line="360" w:lineRule="auto"/>
        <w:jc w:val="left"/>
        <w:rPr>
          <w:rFonts w:ascii="宋体" w:hAnsi="宋体" w:cs="宋体"/>
          <w:b/>
          <w:bCs/>
          <w:kern w:val="0"/>
          <w:sz w:val="24"/>
          <w:szCs w:val="24"/>
        </w:rPr>
      </w:pPr>
      <w:r>
        <w:rPr>
          <w:rFonts w:ascii="宋体" w:hAnsi="宋体" w:cs="宋体" w:hint="eastAsia"/>
          <w:b/>
          <w:bCs/>
          <w:kern w:val="0"/>
          <w:sz w:val="24"/>
          <w:szCs w:val="24"/>
        </w:rPr>
        <w:lastRenderedPageBreak/>
        <w:t>附件：医废车维修服务费用的构成与收费标准</w:t>
      </w:r>
    </w:p>
    <w:p w:rsidR="00A22D91" w:rsidRDefault="00A22D91">
      <w:pPr>
        <w:widowControl/>
        <w:spacing w:line="360" w:lineRule="auto"/>
        <w:jc w:val="left"/>
        <w:rPr>
          <w:rFonts w:ascii="宋体" w:hAnsi="宋体" w:cs="宋体"/>
          <w:sz w:val="24"/>
          <w:szCs w:val="24"/>
        </w:rPr>
      </w:pPr>
      <w:r>
        <w:rPr>
          <w:rFonts w:ascii="宋体" w:hAnsi="宋体" w:cs="宋体"/>
          <w:sz w:val="24"/>
          <w:szCs w:val="24"/>
        </w:rPr>
        <w:t>1</w:t>
      </w:r>
      <w:r>
        <w:rPr>
          <w:rFonts w:ascii="宋体" w:hAnsi="宋体" w:cs="宋体" w:hint="eastAsia"/>
          <w:sz w:val="24"/>
          <w:szCs w:val="24"/>
        </w:rPr>
        <w:t>.医废车维修服务费用的构成</w:t>
      </w:r>
    </w:p>
    <w:p w:rsidR="00A22D91" w:rsidRDefault="00A22D91">
      <w:pPr>
        <w:widowControl/>
        <w:spacing w:line="360" w:lineRule="auto"/>
        <w:ind w:leftChars="200" w:left="420"/>
        <w:jc w:val="left"/>
        <w:rPr>
          <w:rFonts w:ascii="宋体" w:hAnsi="宋体" w:cs="宋体"/>
          <w:sz w:val="24"/>
          <w:szCs w:val="24"/>
        </w:rPr>
      </w:pPr>
      <w:r>
        <w:rPr>
          <w:rFonts w:ascii="宋体" w:hAnsi="宋体" w:cs="宋体" w:hint="eastAsia"/>
          <w:sz w:val="24"/>
          <w:szCs w:val="24"/>
        </w:rPr>
        <w:t>维修服务费＝配件材料费＋上门服务费（只在上门服务时收取）</w:t>
      </w:r>
    </w:p>
    <w:p w:rsidR="00A22D91" w:rsidRDefault="00A22D91">
      <w:pPr>
        <w:widowControl/>
        <w:numPr>
          <w:ilvl w:val="0"/>
          <w:numId w:val="1"/>
        </w:numPr>
        <w:tabs>
          <w:tab w:val="left" w:pos="1097"/>
        </w:tabs>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配件材料费：指更换配件、器件、维修耗材等物料费用；</w:t>
      </w:r>
    </w:p>
    <w:p w:rsidR="00A22D91" w:rsidRDefault="00A22D91">
      <w:pPr>
        <w:widowControl/>
        <w:numPr>
          <w:ilvl w:val="0"/>
          <w:numId w:val="1"/>
        </w:numPr>
        <w:tabs>
          <w:tab w:val="left" w:pos="1097"/>
        </w:tabs>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上门服务费：指提</w:t>
      </w:r>
      <w:bookmarkStart w:id="4" w:name="_Hlk66617781"/>
      <w:r>
        <w:rPr>
          <w:rFonts w:ascii="宋体" w:hAnsi="宋体" w:cs="宋体" w:hint="eastAsia"/>
          <w:kern w:val="0"/>
          <w:sz w:val="24"/>
          <w:szCs w:val="24"/>
        </w:rPr>
        <w:t>供现场服务所发生的往返当地交通费用及工程师在途占用</w:t>
      </w:r>
      <w:r>
        <w:rPr>
          <w:rFonts w:ascii="宋体" w:hAnsi="宋体" w:cs="宋体"/>
          <w:kern w:val="0"/>
          <w:sz w:val="24"/>
          <w:szCs w:val="24"/>
        </w:rPr>
        <w:t xml:space="preserve">           </w:t>
      </w:r>
      <w:r>
        <w:rPr>
          <w:rFonts w:ascii="宋体" w:hAnsi="宋体" w:cs="宋体" w:hint="eastAsia"/>
          <w:kern w:val="0"/>
          <w:sz w:val="24"/>
          <w:szCs w:val="24"/>
        </w:rPr>
        <w:t>的工时费用。</w:t>
      </w:r>
      <w:bookmarkEnd w:id="4"/>
    </w:p>
    <w:p w:rsidR="00A22D91" w:rsidRDefault="00A22D91">
      <w:pPr>
        <w:widowControl/>
        <w:spacing w:line="360" w:lineRule="auto"/>
        <w:jc w:val="left"/>
        <w:rPr>
          <w:rFonts w:ascii="宋体" w:hAnsi="宋体" w:cs="宋体"/>
          <w:strike/>
          <w:kern w:val="0"/>
          <w:sz w:val="24"/>
          <w:szCs w:val="24"/>
        </w:rPr>
      </w:pPr>
      <w:r>
        <w:rPr>
          <w:rFonts w:ascii="宋体" w:hAnsi="宋体" w:cs="宋体"/>
          <w:kern w:val="0"/>
          <w:sz w:val="24"/>
          <w:szCs w:val="24"/>
        </w:rPr>
        <w:t>2</w:t>
      </w:r>
      <w:r>
        <w:rPr>
          <w:rFonts w:ascii="宋体" w:hAnsi="宋体" w:cs="宋体" w:hint="eastAsia"/>
          <w:kern w:val="0"/>
          <w:sz w:val="24"/>
          <w:szCs w:val="24"/>
        </w:rPr>
        <w:t>.收费采取以下收费标准</w:t>
      </w:r>
    </w:p>
    <w:p w:rsidR="00A22D91" w:rsidRDefault="00A22D91">
      <w:pPr>
        <w:widowControl/>
        <w:tabs>
          <w:tab w:val="left" w:pos="1097"/>
        </w:tabs>
        <w:spacing w:line="360" w:lineRule="auto"/>
        <w:ind w:right="176" w:firstLineChars="200" w:firstLine="480"/>
        <w:jc w:val="left"/>
        <w:rPr>
          <w:rFonts w:ascii="宋体" w:hAnsi="宋体" w:cs="宋体"/>
          <w:kern w:val="0"/>
          <w:sz w:val="24"/>
          <w:szCs w:val="22"/>
        </w:rPr>
      </w:pPr>
      <w:r>
        <w:rPr>
          <w:rFonts w:ascii="宋体" w:hAnsi="宋体" w:cs="宋体"/>
          <w:kern w:val="0"/>
          <w:sz w:val="24"/>
          <w:szCs w:val="22"/>
        </w:rPr>
        <w:t>2</w:t>
      </w:r>
      <w:r>
        <w:rPr>
          <w:rFonts w:ascii="宋体" w:hAnsi="宋体" w:cs="宋体" w:hint="eastAsia"/>
          <w:kern w:val="0"/>
          <w:sz w:val="24"/>
          <w:szCs w:val="22"/>
        </w:rPr>
        <w:t>.2备件材料收费标准</w:t>
      </w:r>
    </w:p>
    <w:p w:rsidR="00A22D91" w:rsidRDefault="00A22D91">
      <w:pPr>
        <w:widowControl/>
        <w:tabs>
          <w:tab w:val="left" w:pos="1097"/>
        </w:tabs>
        <w:spacing w:line="360" w:lineRule="auto"/>
        <w:ind w:right="176" w:firstLineChars="200" w:firstLine="480"/>
        <w:jc w:val="left"/>
        <w:rPr>
          <w:rFonts w:ascii="宋体" w:hAnsi="宋体" w:cs="宋体"/>
          <w:kern w:val="0"/>
          <w:sz w:val="24"/>
          <w:szCs w:val="22"/>
        </w:rPr>
      </w:pPr>
      <w:r>
        <w:rPr>
          <w:rFonts w:ascii="宋体" w:hAnsi="宋体" w:cs="宋体"/>
          <w:kern w:val="0"/>
          <w:sz w:val="24"/>
          <w:szCs w:val="22"/>
        </w:rPr>
        <w:t>2</w:t>
      </w:r>
      <w:r>
        <w:rPr>
          <w:rFonts w:ascii="宋体" w:hAnsi="宋体" w:cs="宋体" w:hint="eastAsia"/>
          <w:kern w:val="0"/>
          <w:sz w:val="24"/>
          <w:szCs w:val="22"/>
        </w:rPr>
        <w:t>.</w:t>
      </w:r>
      <w:r>
        <w:rPr>
          <w:rFonts w:ascii="宋体" w:hAnsi="宋体" w:cs="宋体"/>
          <w:kern w:val="0"/>
          <w:sz w:val="24"/>
          <w:szCs w:val="22"/>
        </w:rPr>
        <w:t>2</w:t>
      </w:r>
      <w:r>
        <w:rPr>
          <w:rFonts w:ascii="宋体" w:hAnsi="宋体" w:cs="宋体" w:hint="eastAsia"/>
          <w:kern w:val="0"/>
          <w:sz w:val="24"/>
          <w:szCs w:val="22"/>
        </w:rPr>
        <w:t>.</w:t>
      </w:r>
      <w:r>
        <w:rPr>
          <w:rFonts w:ascii="宋体" w:hAnsi="宋体" w:cs="宋体"/>
          <w:kern w:val="0"/>
          <w:sz w:val="24"/>
          <w:szCs w:val="22"/>
        </w:rPr>
        <w:t>1</w:t>
      </w:r>
      <w:r>
        <w:rPr>
          <w:rFonts w:ascii="宋体" w:hAnsi="宋体" w:cs="宋体" w:hint="eastAsia"/>
          <w:kern w:val="0"/>
          <w:sz w:val="24"/>
          <w:szCs w:val="22"/>
        </w:rPr>
        <w:t>选项一</w:t>
      </w:r>
    </w:p>
    <w:tbl>
      <w:tblPr>
        <w:tblpPr w:leftFromText="180" w:rightFromText="180" w:vertAnchor="text" w:horzAnchor="page" w:tblpX="1314" w:tblpY="394"/>
        <w:tblOverlap w:val="never"/>
        <w:tblW w:w="0" w:type="auto"/>
        <w:tblLayout w:type="fixed"/>
        <w:tblCellMar>
          <w:left w:w="0" w:type="dxa"/>
          <w:right w:w="0" w:type="dxa"/>
        </w:tblCellMar>
        <w:tblLook w:val="0000" w:firstRow="0" w:lastRow="0" w:firstColumn="0" w:lastColumn="0" w:noHBand="0" w:noVBand="0"/>
      </w:tblPr>
      <w:tblGrid>
        <w:gridCol w:w="1497"/>
        <w:gridCol w:w="3909"/>
        <w:gridCol w:w="865"/>
        <w:gridCol w:w="1358"/>
        <w:gridCol w:w="2079"/>
      </w:tblGrid>
      <w:tr w:rsidR="00A22D91">
        <w:trPr>
          <w:trHeight w:hRule="exact" w:val="1150"/>
        </w:trPr>
        <w:tc>
          <w:tcPr>
            <w:tcW w:w="1497" w:type="dxa"/>
            <w:tcBorders>
              <w:top w:val="single" w:sz="4" w:space="0" w:color="000000"/>
              <w:left w:val="single" w:sz="4" w:space="0" w:color="000000"/>
              <w:bottom w:val="single" w:sz="4" w:space="0" w:color="000000"/>
              <w:right w:val="single" w:sz="4" w:space="0" w:color="000000"/>
            </w:tcBorders>
            <w:shd w:val="clear" w:color="auto" w:fill="9CC2E5"/>
            <w:vAlign w:val="center"/>
          </w:tcPr>
          <w:p w:rsidR="00A22D91" w:rsidRDefault="00A22D91">
            <w:pPr>
              <w:widowControl/>
              <w:jc w:val="center"/>
              <w:rPr>
                <w:rFonts w:ascii="宋体" w:hAnsi="宋体" w:cs="宋体"/>
                <w:b/>
                <w:kern w:val="0"/>
                <w:sz w:val="24"/>
                <w:szCs w:val="21"/>
                <w:lang w:val="zh-CN" w:bidi="zh-CN"/>
              </w:rPr>
            </w:pPr>
            <w:r>
              <w:rPr>
                <w:rFonts w:ascii="宋体" w:hAnsi="宋体" w:cs="宋体" w:hint="eastAsia"/>
                <w:b/>
                <w:kern w:val="0"/>
                <w:sz w:val="24"/>
                <w:szCs w:val="21"/>
                <w:lang w:val="zh-CN" w:bidi="zh-CN"/>
              </w:rPr>
              <w:t>序号</w:t>
            </w:r>
          </w:p>
        </w:tc>
        <w:tc>
          <w:tcPr>
            <w:tcW w:w="3909" w:type="dxa"/>
            <w:tcBorders>
              <w:top w:val="single" w:sz="4" w:space="0" w:color="000000"/>
              <w:left w:val="single" w:sz="4" w:space="0" w:color="000000"/>
              <w:bottom w:val="single" w:sz="4" w:space="0" w:color="000000"/>
              <w:right w:val="single" w:sz="4" w:space="0" w:color="000000"/>
            </w:tcBorders>
            <w:shd w:val="clear" w:color="auto" w:fill="9CC2E5"/>
            <w:vAlign w:val="center"/>
          </w:tcPr>
          <w:p w:rsidR="00A22D91" w:rsidRDefault="00A22D91">
            <w:pPr>
              <w:widowControl/>
              <w:jc w:val="center"/>
              <w:rPr>
                <w:rFonts w:ascii="宋体" w:hAnsi="宋体" w:cs="宋体"/>
                <w:b/>
                <w:kern w:val="0"/>
                <w:sz w:val="24"/>
                <w:szCs w:val="21"/>
                <w:lang w:val="zh-CN" w:bidi="zh-CN"/>
              </w:rPr>
            </w:pPr>
            <w:r>
              <w:rPr>
                <w:rFonts w:ascii="宋体" w:hAnsi="宋体" w:cs="宋体" w:hint="eastAsia"/>
                <w:b/>
                <w:kern w:val="0"/>
                <w:sz w:val="24"/>
                <w:szCs w:val="21"/>
                <w:lang w:val="zh-CN" w:bidi="zh-CN"/>
              </w:rPr>
              <w:t>名称</w:t>
            </w:r>
          </w:p>
        </w:tc>
        <w:tc>
          <w:tcPr>
            <w:tcW w:w="865" w:type="dxa"/>
            <w:tcBorders>
              <w:top w:val="single" w:sz="4" w:space="0" w:color="000000"/>
              <w:left w:val="single" w:sz="4" w:space="0" w:color="000000"/>
              <w:bottom w:val="single" w:sz="4" w:space="0" w:color="000000"/>
              <w:right w:val="single" w:sz="4" w:space="0" w:color="000000"/>
            </w:tcBorders>
            <w:shd w:val="clear" w:color="auto" w:fill="9CC2E5"/>
            <w:vAlign w:val="center"/>
          </w:tcPr>
          <w:p w:rsidR="00A22D91" w:rsidRDefault="00A22D91">
            <w:pPr>
              <w:widowControl/>
              <w:jc w:val="center"/>
              <w:rPr>
                <w:rFonts w:ascii="宋体" w:hAnsi="宋体" w:cs="宋体"/>
                <w:b/>
                <w:kern w:val="0"/>
                <w:sz w:val="24"/>
                <w:szCs w:val="21"/>
                <w:lang w:val="zh-CN" w:bidi="zh-CN"/>
              </w:rPr>
            </w:pPr>
            <w:r>
              <w:rPr>
                <w:rFonts w:ascii="宋体" w:hAnsi="宋体" w:cs="宋体" w:hint="eastAsia"/>
                <w:b/>
                <w:kern w:val="0"/>
                <w:sz w:val="24"/>
                <w:szCs w:val="21"/>
                <w:lang w:val="zh-CN" w:bidi="zh-CN"/>
              </w:rPr>
              <w:t>数量</w:t>
            </w:r>
          </w:p>
        </w:tc>
        <w:tc>
          <w:tcPr>
            <w:tcW w:w="1358" w:type="dxa"/>
            <w:tcBorders>
              <w:top w:val="single" w:sz="4" w:space="0" w:color="000000"/>
              <w:left w:val="single" w:sz="4" w:space="0" w:color="000000"/>
              <w:bottom w:val="single" w:sz="4" w:space="0" w:color="000000"/>
              <w:right w:val="single" w:sz="4" w:space="0" w:color="000000"/>
            </w:tcBorders>
            <w:shd w:val="clear" w:color="auto" w:fill="9CC2E5"/>
            <w:vAlign w:val="center"/>
          </w:tcPr>
          <w:p w:rsidR="00A22D91" w:rsidRDefault="00A22D91">
            <w:pPr>
              <w:widowControl/>
              <w:jc w:val="center"/>
              <w:rPr>
                <w:rFonts w:ascii="宋体" w:hAnsi="宋体" w:cs="宋体"/>
                <w:b/>
                <w:kern w:val="0"/>
                <w:sz w:val="24"/>
                <w:szCs w:val="21"/>
                <w:lang w:val="zh-CN" w:bidi="zh-CN"/>
              </w:rPr>
            </w:pPr>
            <w:r>
              <w:rPr>
                <w:rFonts w:ascii="宋体" w:hAnsi="宋体" w:cs="宋体" w:hint="eastAsia"/>
                <w:b/>
                <w:kern w:val="0"/>
                <w:sz w:val="24"/>
                <w:szCs w:val="21"/>
                <w:lang w:val="zh-CN" w:bidi="zh-CN"/>
              </w:rPr>
              <w:t>单位</w:t>
            </w:r>
          </w:p>
        </w:tc>
        <w:tc>
          <w:tcPr>
            <w:tcW w:w="2079" w:type="dxa"/>
            <w:tcBorders>
              <w:top w:val="single" w:sz="4" w:space="0" w:color="000000"/>
              <w:left w:val="single" w:sz="4" w:space="0" w:color="000000"/>
              <w:bottom w:val="single" w:sz="4" w:space="0" w:color="000000"/>
              <w:right w:val="single" w:sz="4" w:space="0" w:color="000000"/>
            </w:tcBorders>
            <w:shd w:val="clear" w:color="auto" w:fill="9CC2E5"/>
            <w:vAlign w:val="center"/>
          </w:tcPr>
          <w:p w:rsidR="00A22D91" w:rsidRDefault="00A22D91">
            <w:pPr>
              <w:widowControl/>
              <w:spacing w:line="242" w:lineRule="exact"/>
              <w:jc w:val="center"/>
              <w:rPr>
                <w:rFonts w:ascii="宋体" w:hAnsi="宋体" w:cs="宋体"/>
                <w:b/>
                <w:kern w:val="0"/>
                <w:sz w:val="24"/>
                <w:szCs w:val="21"/>
                <w:lang w:val="zh-CN" w:bidi="zh-CN"/>
              </w:rPr>
            </w:pPr>
            <w:r>
              <w:rPr>
                <w:rFonts w:ascii="宋体" w:hAnsi="宋体" w:cs="宋体" w:hint="eastAsia"/>
                <w:b/>
                <w:kern w:val="0"/>
                <w:sz w:val="24"/>
                <w:szCs w:val="21"/>
                <w:lang w:bidi="zh-CN"/>
              </w:rPr>
              <w:t>销售</w:t>
            </w:r>
            <w:r>
              <w:rPr>
                <w:rFonts w:ascii="宋体" w:hAnsi="宋体" w:cs="宋体" w:hint="eastAsia"/>
                <w:b/>
                <w:kern w:val="0"/>
                <w:sz w:val="24"/>
                <w:szCs w:val="21"/>
                <w:lang w:val="zh-CN" w:bidi="zh-CN"/>
              </w:rPr>
              <w:t>价</w:t>
            </w:r>
          </w:p>
          <w:p w:rsidR="00A22D91" w:rsidRDefault="00A22D91">
            <w:pPr>
              <w:widowControl/>
              <w:spacing w:line="274" w:lineRule="exact"/>
              <w:jc w:val="center"/>
              <w:rPr>
                <w:rFonts w:ascii="宋体" w:hAnsi="宋体" w:cs="宋体"/>
                <w:b/>
                <w:kern w:val="0"/>
                <w:sz w:val="24"/>
                <w:szCs w:val="21"/>
                <w:lang w:val="zh-CN" w:bidi="zh-CN"/>
              </w:rPr>
            </w:pPr>
            <w:r>
              <w:rPr>
                <w:rFonts w:ascii="宋体" w:hAnsi="宋体" w:cs="宋体" w:hint="eastAsia"/>
                <w:b/>
                <w:kern w:val="0"/>
                <w:sz w:val="24"/>
                <w:szCs w:val="21"/>
                <w:lang w:val="zh-CN" w:bidi="zh-CN"/>
              </w:rPr>
              <w:t>（人民币</w:t>
            </w:r>
            <w:r>
              <w:rPr>
                <w:rFonts w:ascii="宋体" w:hAnsi="宋体" w:cs="宋体"/>
                <w:b/>
                <w:kern w:val="0"/>
                <w:sz w:val="24"/>
                <w:szCs w:val="21"/>
                <w:lang w:val="zh-CN" w:bidi="zh-CN"/>
              </w:rPr>
              <w:t xml:space="preserve"> </w:t>
            </w:r>
            <w:r>
              <w:rPr>
                <w:rFonts w:ascii="宋体" w:hAnsi="宋体" w:cs="宋体" w:hint="eastAsia"/>
                <w:b/>
                <w:kern w:val="0"/>
                <w:sz w:val="24"/>
                <w:szCs w:val="21"/>
                <w:lang w:bidi="zh-CN"/>
              </w:rPr>
              <w:t>元</w:t>
            </w:r>
            <w:r>
              <w:rPr>
                <w:rFonts w:ascii="宋体" w:hAnsi="宋体" w:cs="宋体" w:hint="eastAsia"/>
                <w:b/>
                <w:kern w:val="0"/>
                <w:sz w:val="24"/>
                <w:szCs w:val="21"/>
                <w:lang w:val="zh-CN" w:bidi="zh-CN"/>
              </w:rPr>
              <w:t>）</w:t>
            </w:r>
          </w:p>
          <w:p w:rsidR="00A22D91" w:rsidRDefault="00A22D91">
            <w:pPr>
              <w:widowControl/>
              <w:spacing w:line="274" w:lineRule="exact"/>
              <w:jc w:val="center"/>
              <w:rPr>
                <w:rFonts w:ascii="宋体" w:hAnsi="宋体" w:cs="宋体"/>
                <w:b/>
                <w:kern w:val="0"/>
                <w:sz w:val="24"/>
                <w:szCs w:val="21"/>
                <w:lang w:bidi="zh-CN"/>
              </w:rPr>
            </w:pP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1</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车厢侧门</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jc w:val="center"/>
              <w:rPr>
                <w:rFonts w:ascii="宋体" w:hAnsi="宋体" w:cs="宋体"/>
                <w:kern w:val="0"/>
                <w:sz w:val="24"/>
                <w:szCs w:val="21"/>
                <w:lang w:val="zh-CN" w:bidi="zh-CN"/>
              </w:rPr>
            </w:pPr>
            <w:r>
              <w:rPr>
                <w:rFonts w:ascii="宋体" w:hAnsi="宋体" w:cs="宋体" w:hint="eastAsia"/>
                <w:kern w:val="0"/>
                <w:szCs w:val="21"/>
                <w:lang w:val="zh-CN" w:bidi="zh-CN"/>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扇</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 w:val="24"/>
                <w:szCs w:val="24"/>
                <w:lang w:val="zh-CN" w:bidi="zh-CN"/>
              </w:rPr>
              <w:t>480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2</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车厢侧门合页</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jc w:val="center"/>
              <w:rPr>
                <w:rFonts w:ascii="宋体" w:hAnsi="宋体" w:cs="宋体"/>
                <w:kern w:val="0"/>
                <w:sz w:val="24"/>
                <w:szCs w:val="21"/>
                <w:lang w:val="zh-CN" w:bidi="zh-CN"/>
              </w:rPr>
            </w:pPr>
            <w:r>
              <w:rPr>
                <w:rFonts w:ascii="宋体" w:hAnsi="宋体" w:cs="宋体" w:hint="eastAsia"/>
                <w:kern w:val="0"/>
                <w:szCs w:val="21"/>
                <w:lang w:val="zh-CN" w:bidi="zh-CN"/>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条</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 w:val="24"/>
                <w:szCs w:val="24"/>
                <w:lang w:val="zh-CN" w:bidi="zh-CN"/>
              </w:rPr>
              <w:t>90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3</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车厢侧门天地锁</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jc w:val="center"/>
              <w:rPr>
                <w:rFonts w:ascii="宋体" w:hAnsi="宋体" w:cs="宋体"/>
                <w:kern w:val="0"/>
                <w:sz w:val="24"/>
                <w:szCs w:val="21"/>
                <w:lang w:val="zh-CN" w:bidi="zh-CN"/>
              </w:rPr>
            </w:pPr>
            <w:r>
              <w:rPr>
                <w:rFonts w:ascii="宋体" w:hAnsi="宋体" w:cs="宋体" w:hint="eastAsia"/>
                <w:kern w:val="0"/>
                <w:szCs w:val="21"/>
                <w:lang w:val="zh-CN" w:bidi="zh-CN"/>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套</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 w:val="24"/>
                <w:szCs w:val="24"/>
                <w:lang w:val="zh-CN" w:bidi="zh-CN"/>
              </w:rPr>
              <w:t>80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4</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车厢侧门把手</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jc w:val="center"/>
              <w:rPr>
                <w:rFonts w:ascii="宋体" w:hAnsi="宋体" w:cs="宋体"/>
                <w:kern w:val="0"/>
                <w:sz w:val="24"/>
                <w:szCs w:val="21"/>
                <w:lang w:val="zh-CN" w:bidi="zh-CN"/>
              </w:rPr>
            </w:pPr>
            <w:r>
              <w:rPr>
                <w:rFonts w:ascii="宋体" w:hAnsi="宋体" w:cs="宋体" w:hint="eastAsia"/>
                <w:kern w:val="0"/>
                <w:szCs w:val="21"/>
                <w:lang w:val="zh-CN" w:bidi="zh-CN"/>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个</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 w:val="24"/>
                <w:szCs w:val="24"/>
                <w:lang w:val="zh-CN" w:bidi="zh-CN"/>
              </w:rPr>
              <w:t>75</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5</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车厢顶盖</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jc w:val="center"/>
              <w:rPr>
                <w:rFonts w:ascii="宋体" w:hAnsi="宋体" w:cs="宋体"/>
                <w:kern w:val="0"/>
                <w:sz w:val="24"/>
                <w:szCs w:val="21"/>
                <w:lang w:val="zh-CN" w:bidi="zh-CN"/>
              </w:rPr>
            </w:pPr>
            <w:r>
              <w:rPr>
                <w:rFonts w:ascii="宋体" w:hAnsi="宋体" w:cs="宋体" w:hint="eastAsia"/>
                <w:kern w:val="0"/>
                <w:szCs w:val="21"/>
                <w:lang w:val="zh-CN" w:bidi="zh-CN"/>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个</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 w:val="24"/>
                <w:szCs w:val="24"/>
                <w:lang w:val="zh-CN" w:bidi="zh-CN"/>
              </w:rPr>
              <w:t>1300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6</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车厢顶盖合页</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jc w:val="center"/>
              <w:rPr>
                <w:rFonts w:ascii="宋体" w:hAnsi="宋体" w:cs="宋体"/>
                <w:kern w:val="0"/>
                <w:sz w:val="24"/>
                <w:szCs w:val="21"/>
                <w:lang w:val="zh-CN" w:bidi="zh-CN"/>
              </w:rPr>
            </w:pPr>
            <w:r>
              <w:rPr>
                <w:rFonts w:ascii="宋体" w:hAnsi="宋体" w:cs="宋体" w:hint="eastAsia"/>
                <w:kern w:val="0"/>
                <w:szCs w:val="21"/>
                <w:lang w:val="zh-CN" w:bidi="zh-CN"/>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条</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 w:val="24"/>
                <w:szCs w:val="24"/>
                <w:lang w:val="zh-CN" w:bidi="zh-CN"/>
              </w:rPr>
              <w:t>260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7</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车厢顶盖气撑杆</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jc w:val="center"/>
              <w:rPr>
                <w:rFonts w:ascii="宋体" w:hAnsi="宋体" w:cs="宋体"/>
                <w:kern w:val="0"/>
                <w:sz w:val="24"/>
                <w:szCs w:val="21"/>
                <w:lang w:val="zh-CN" w:bidi="zh-CN"/>
              </w:rPr>
            </w:pPr>
            <w:r>
              <w:rPr>
                <w:rFonts w:ascii="宋体" w:hAnsi="宋体" w:cs="宋体" w:hint="eastAsia"/>
                <w:kern w:val="0"/>
                <w:szCs w:val="21"/>
                <w:lang w:val="zh-CN" w:bidi="zh-CN"/>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支</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 w:val="24"/>
                <w:szCs w:val="24"/>
                <w:lang w:val="zh-CN" w:bidi="zh-CN"/>
              </w:rPr>
              <w:t>300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8</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车厢顶盖锁</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jc w:val="center"/>
              <w:rPr>
                <w:rFonts w:ascii="宋体" w:hAnsi="宋体" w:cs="宋体"/>
                <w:kern w:val="0"/>
                <w:sz w:val="24"/>
                <w:szCs w:val="21"/>
                <w:lang w:val="zh-CN" w:bidi="zh-CN"/>
              </w:rPr>
            </w:pPr>
            <w:r>
              <w:rPr>
                <w:rFonts w:ascii="宋体" w:hAnsi="宋体" w:cs="宋体" w:hint="eastAsia"/>
                <w:kern w:val="0"/>
                <w:szCs w:val="21"/>
                <w:lang w:val="zh-CN" w:bidi="zh-CN"/>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套</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 w:val="24"/>
                <w:szCs w:val="24"/>
                <w:lang w:val="zh-CN" w:bidi="zh-CN"/>
              </w:rPr>
              <w:t>45</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9</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车厢顶盖把手</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jc w:val="center"/>
              <w:rPr>
                <w:rFonts w:ascii="宋体" w:hAnsi="宋体" w:cs="宋体"/>
                <w:kern w:val="0"/>
                <w:sz w:val="24"/>
                <w:szCs w:val="21"/>
                <w:lang w:val="zh-CN" w:bidi="zh-CN"/>
              </w:rPr>
            </w:pPr>
            <w:r>
              <w:rPr>
                <w:rFonts w:ascii="宋体" w:hAnsi="宋体" w:cs="宋体" w:hint="eastAsia"/>
                <w:kern w:val="0"/>
                <w:szCs w:val="21"/>
                <w:lang w:val="zh-CN" w:bidi="zh-CN"/>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个</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 w:val="24"/>
                <w:szCs w:val="24"/>
                <w:lang w:val="zh-CN" w:bidi="zh-CN"/>
              </w:rPr>
              <w:t>60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10</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车厢底部地漏配件</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jc w:val="center"/>
              <w:rPr>
                <w:rFonts w:ascii="宋体" w:hAnsi="宋体" w:cs="宋体"/>
                <w:kern w:val="0"/>
                <w:sz w:val="24"/>
                <w:szCs w:val="21"/>
                <w:lang w:val="zh-CN" w:bidi="zh-CN"/>
              </w:rPr>
            </w:pPr>
            <w:r>
              <w:rPr>
                <w:rFonts w:ascii="宋体" w:hAnsi="宋体" w:cs="宋体" w:hint="eastAsia"/>
                <w:kern w:val="0"/>
                <w:szCs w:val="21"/>
                <w:lang w:val="zh-CN" w:bidi="zh-CN"/>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套</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 w:val="24"/>
                <w:szCs w:val="24"/>
                <w:lang w:val="zh-CN" w:bidi="zh-CN"/>
              </w:rPr>
              <w:t>80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11</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控制箱门盖</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jc w:val="center"/>
              <w:rPr>
                <w:rFonts w:ascii="宋体" w:hAnsi="宋体" w:cs="宋体"/>
                <w:kern w:val="0"/>
                <w:sz w:val="24"/>
                <w:szCs w:val="21"/>
                <w:lang w:val="zh-CN" w:bidi="zh-CN"/>
              </w:rPr>
            </w:pPr>
            <w:r>
              <w:rPr>
                <w:rFonts w:ascii="宋体" w:hAnsi="宋体" w:cs="宋体" w:hint="eastAsia"/>
                <w:kern w:val="0"/>
                <w:szCs w:val="21"/>
                <w:lang w:val="zh-CN" w:bidi="zh-CN"/>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个</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 w:val="24"/>
                <w:szCs w:val="24"/>
                <w:lang w:val="zh-CN" w:bidi="zh-CN"/>
              </w:rPr>
              <w:t>200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12</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控制箱门盖合页</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jc w:val="center"/>
              <w:rPr>
                <w:rFonts w:ascii="宋体" w:hAnsi="宋体" w:cs="宋体"/>
                <w:kern w:val="0"/>
                <w:sz w:val="24"/>
                <w:szCs w:val="21"/>
                <w:lang w:val="zh-CN" w:bidi="zh-CN"/>
              </w:rPr>
            </w:pPr>
            <w:r>
              <w:rPr>
                <w:rFonts w:ascii="宋体" w:hAnsi="宋体" w:cs="宋体" w:hint="eastAsia"/>
                <w:kern w:val="0"/>
                <w:szCs w:val="21"/>
                <w:lang w:val="zh-CN" w:bidi="zh-CN"/>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个</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 w:val="24"/>
                <w:szCs w:val="24"/>
                <w:lang w:val="zh-CN" w:bidi="zh-CN"/>
              </w:rPr>
              <w:t>80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14</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控制箱门盖锁</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jc w:val="center"/>
              <w:rPr>
                <w:rFonts w:ascii="宋体" w:hAnsi="宋体" w:cs="宋体"/>
                <w:kern w:val="0"/>
                <w:sz w:val="24"/>
                <w:szCs w:val="21"/>
                <w:lang w:val="zh-CN" w:bidi="zh-CN"/>
              </w:rPr>
            </w:pPr>
            <w:r>
              <w:rPr>
                <w:rFonts w:ascii="宋体" w:hAnsi="宋体" w:cs="宋体" w:hint="eastAsia"/>
                <w:kern w:val="0"/>
                <w:szCs w:val="21"/>
                <w:lang w:val="zh-CN" w:bidi="zh-CN"/>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套</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 w:val="24"/>
                <w:szCs w:val="24"/>
                <w:lang w:val="zh-CN" w:bidi="zh-CN"/>
              </w:rPr>
              <w:t>45</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15</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车厢两侧标配储物盒</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jc w:val="center"/>
              <w:rPr>
                <w:rFonts w:ascii="宋体" w:hAnsi="宋体" w:cs="宋体"/>
                <w:kern w:val="0"/>
                <w:sz w:val="24"/>
                <w:szCs w:val="21"/>
                <w:lang w:val="zh-CN" w:bidi="zh-CN"/>
              </w:rPr>
            </w:pPr>
            <w:r>
              <w:rPr>
                <w:rFonts w:ascii="宋体" w:hAnsi="宋体" w:cs="宋体" w:hint="eastAsia"/>
                <w:kern w:val="0"/>
                <w:szCs w:val="21"/>
                <w:lang w:val="zh-CN" w:bidi="zh-CN"/>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个</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 w:val="24"/>
                <w:szCs w:val="24"/>
                <w:lang w:val="zh-CN" w:bidi="zh-CN"/>
              </w:rPr>
              <w:t>180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16</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车载工控屏</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jc w:val="center"/>
              <w:rPr>
                <w:rFonts w:ascii="宋体" w:hAnsi="宋体" w:cs="宋体"/>
                <w:kern w:val="0"/>
                <w:sz w:val="24"/>
                <w:szCs w:val="21"/>
                <w:lang w:val="zh-CN" w:bidi="zh-CN"/>
              </w:rPr>
            </w:pPr>
            <w:r>
              <w:rPr>
                <w:rFonts w:ascii="宋体" w:hAnsi="宋体" w:cs="宋体" w:hint="eastAsia"/>
                <w:kern w:val="0"/>
                <w:szCs w:val="21"/>
                <w:lang w:val="zh-CN" w:bidi="zh-CN"/>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套</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Cs w:val="21"/>
                <w:lang w:val="zh-CN" w:bidi="zh-CN"/>
              </w:rPr>
              <w:t>390</w:t>
            </w:r>
            <w:r>
              <w:rPr>
                <w:rFonts w:ascii="宋体" w:hAnsi="宋体" w:cs="宋体"/>
                <w:kern w:val="0"/>
                <w:szCs w:val="21"/>
                <w:lang w:val="zh-CN" w:bidi="zh-CN"/>
              </w:rPr>
              <w:t>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lastRenderedPageBreak/>
              <w:t>17</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车载工控屏外部限号天线</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jc w:val="center"/>
              <w:rPr>
                <w:rFonts w:ascii="宋体" w:hAnsi="宋体" w:cs="宋体"/>
                <w:kern w:val="0"/>
                <w:sz w:val="24"/>
                <w:szCs w:val="21"/>
                <w:lang w:val="zh-CN" w:bidi="zh-CN"/>
              </w:rPr>
            </w:pPr>
            <w:r>
              <w:rPr>
                <w:rFonts w:ascii="宋体" w:hAnsi="宋体" w:cs="宋体" w:hint="eastAsia"/>
                <w:kern w:val="0"/>
                <w:szCs w:val="21"/>
                <w:lang w:val="zh-CN" w:bidi="zh-CN"/>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根</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Cs w:val="21"/>
                <w:lang w:val="zh-CN" w:bidi="zh-CN"/>
              </w:rPr>
              <w:t>30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18</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车载打印机</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jc w:val="center"/>
              <w:rPr>
                <w:rFonts w:ascii="宋体" w:hAnsi="宋体" w:cs="宋体"/>
                <w:kern w:val="0"/>
                <w:sz w:val="24"/>
                <w:szCs w:val="21"/>
                <w:lang w:val="zh-CN" w:bidi="zh-CN"/>
              </w:rPr>
            </w:pPr>
            <w:r>
              <w:rPr>
                <w:rFonts w:ascii="宋体" w:hAnsi="宋体" w:cs="宋体" w:hint="eastAsia"/>
                <w:kern w:val="0"/>
                <w:szCs w:val="21"/>
                <w:lang w:val="zh-CN" w:bidi="zh-CN"/>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套</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Cs w:val="21"/>
                <w:lang w:val="zh-CN" w:bidi="zh-CN"/>
              </w:rPr>
              <w:t>750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19</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有线扫码枪</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jc w:val="center"/>
              <w:rPr>
                <w:rFonts w:ascii="宋体" w:hAnsi="宋体" w:cs="宋体"/>
                <w:kern w:val="0"/>
                <w:sz w:val="24"/>
                <w:szCs w:val="21"/>
                <w:lang w:val="zh-CN" w:bidi="zh-CN"/>
              </w:rPr>
            </w:pPr>
            <w:r>
              <w:rPr>
                <w:rFonts w:ascii="宋体" w:hAnsi="宋体" w:cs="宋体" w:hint="eastAsia"/>
                <w:kern w:val="0"/>
                <w:szCs w:val="21"/>
                <w:lang w:val="zh-CN" w:bidi="zh-CN"/>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支</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Cs w:val="21"/>
                <w:lang w:val="zh-CN" w:bidi="zh-CN"/>
              </w:rPr>
              <w:t>200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20</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扫码枪外部接口线</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jc w:val="center"/>
              <w:rPr>
                <w:rFonts w:ascii="宋体" w:hAnsi="宋体" w:cs="宋体"/>
                <w:kern w:val="0"/>
                <w:sz w:val="24"/>
                <w:szCs w:val="21"/>
                <w:lang w:val="zh-CN" w:bidi="zh-CN"/>
              </w:rPr>
            </w:pPr>
            <w:r>
              <w:rPr>
                <w:rFonts w:ascii="宋体" w:hAnsi="宋体" w:cs="宋体" w:hint="eastAsia"/>
                <w:kern w:val="0"/>
                <w:szCs w:val="21"/>
                <w:lang w:val="zh-CN" w:bidi="zh-CN"/>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条</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Cs w:val="21"/>
                <w:lang w:val="zh-CN" w:bidi="zh-CN"/>
              </w:rPr>
              <w:t>10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21</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控制箱中央供电电池</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jc w:val="center"/>
              <w:rPr>
                <w:rFonts w:ascii="宋体" w:hAnsi="宋体" w:cs="宋体"/>
                <w:kern w:val="0"/>
                <w:sz w:val="24"/>
                <w:szCs w:val="21"/>
                <w:lang w:val="zh-CN" w:bidi="zh-CN"/>
              </w:rPr>
            </w:pPr>
            <w:r>
              <w:rPr>
                <w:rFonts w:ascii="宋体" w:hAnsi="宋体" w:cs="宋体" w:hint="eastAsia"/>
                <w:kern w:val="0"/>
                <w:szCs w:val="21"/>
                <w:lang w:val="zh-CN" w:bidi="zh-CN"/>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个</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Cs w:val="21"/>
                <w:lang w:val="zh-CN" w:bidi="zh-CN"/>
              </w:rPr>
              <w:t>980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22</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中央电池充电器</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jc w:val="center"/>
              <w:rPr>
                <w:rFonts w:ascii="宋体" w:hAnsi="宋体" w:cs="宋体"/>
                <w:kern w:val="0"/>
                <w:sz w:val="24"/>
                <w:szCs w:val="21"/>
                <w:lang w:val="zh-CN" w:bidi="zh-CN"/>
              </w:rPr>
            </w:pPr>
            <w:r>
              <w:rPr>
                <w:rFonts w:ascii="宋体" w:hAnsi="宋体" w:cs="宋体" w:hint="eastAsia"/>
                <w:kern w:val="0"/>
                <w:szCs w:val="21"/>
                <w:lang w:val="zh-CN" w:bidi="zh-CN"/>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个</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Cs w:val="21"/>
                <w:lang w:val="zh-CN" w:bidi="zh-CN"/>
              </w:rPr>
              <w:t>80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23</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车载工控屏电量显示模块</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jc w:val="center"/>
              <w:rPr>
                <w:rFonts w:ascii="宋体" w:hAnsi="宋体" w:cs="宋体"/>
                <w:kern w:val="0"/>
                <w:sz w:val="24"/>
                <w:szCs w:val="21"/>
                <w:lang w:val="zh-CN" w:bidi="zh-CN"/>
              </w:rPr>
            </w:pPr>
            <w:r>
              <w:rPr>
                <w:rFonts w:ascii="宋体" w:hAnsi="宋体" w:cs="宋体" w:hint="eastAsia"/>
                <w:kern w:val="0"/>
                <w:szCs w:val="21"/>
                <w:lang w:val="zh-CN" w:bidi="zh-CN"/>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套</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Cs w:val="21"/>
                <w:lang w:val="zh-CN" w:bidi="zh-CN"/>
              </w:rPr>
              <w:t>80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24</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中央启动按钮控制系统</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jc w:val="center"/>
              <w:rPr>
                <w:rFonts w:ascii="宋体" w:hAnsi="宋体" w:cs="宋体"/>
                <w:kern w:val="0"/>
                <w:sz w:val="24"/>
                <w:szCs w:val="21"/>
                <w:lang w:val="zh-CN" w:bidi="zh-CN"/>
              </w:rPr>
            </w:pPr>
            <w:r>
              <w:rPr>
                <w:rFonts w:ascii="宋体" w:hAnsi="宋体" w:cs="宋体" w:hint="eastAsia"/>
                <w:kern w:val="0"/>
                <w:szCs w:val="21"/>
                <w:lang w:val="zh-CN" w:bidi="zh-CN"/>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套</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Cs w:val="21"/>
                <w:lang w:val="zh-CN" w:bidi="zh-CN"/>
              </w:rPr>
              <w:t>45</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25</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普通万向车轮带架子</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jc w:val="center"/>
              <w:rPr>
                <w:rFonts w:ascii="宋体" w:hAnsi="宋体" w:cs="宋体"/>
                <w:kern w:val="0"/>
                <w:sz w:val="24"/>
                <w:szCs w:val="21"/>
                <w:lang w:val="zh-CN" w:bidi="zh-CN"/>
              </w:rPr>
            </w:pPr>
            <w:r>
              <w:rPr>
                <w:rFonts w:ascii="宋体" w:hAnsi="宋体" w:cs="宋体" w:hint="eastAsia"/>
                <w:kern w:val="0"/>
                <w:szCs w:val="21"/>
                <w:lang w:val="zh-CN" w:bidi="zh-CN"/>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只</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Cs w:val="21"/>
                <w:lang w:val="zh-CN" w:bidi="zh-CN"/>
              </w:rPr>
              <w:t>240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26</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普通定向车轮带架子</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jc w:val="center"/>
              <w:rPr>
                <w:rFonts w:ascii="宋体" w:hAnsi="宋体" w:cs="宋体"/>
                <w:kern w:val="0"/>
                <w:sz w:val="24"/>
                <w:szCs w:val="21"/>
                <w:lang w:val="zh-CN" w:bidi="zh-CN"/>
              </w:rPr>
            </w:pPr>
            <w:r>
              <w:rPr>
                <w:rFonts w:ascii="宋体" w:hAnsi="宋体" w:cs="宋体" w:hint="eastAsia"/>
                <w:kern w:val="0"/>
                <w:szCs w:val="21"/>
                <w:lang w:val="zh-CN" w:bidi="zh-CN"/>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只</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Cs w:val="21"/>
                <w:lang w:val="zh-CN" w:bidi="zh-CN"/>
              </w:rPr>
              <w:t>180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27</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普通车轮（六寸万向轮）</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jc w:val="center"/>
              <w:rPr>
                <w:rFonts w:ascii="宋体" w:hAnsi="宋体" w:cs="宋体"/>
                <w:kern w:val="0"/>
                <w:sz w:val="24"/>
                <w:szCs w:val="21"/>
                <w:lang w:val="zh-CN" w:bidi="zh-CN"/>
              </w:rPr>
            </w:pPr>
            <w:r>
              <w:rPr>
                <w:rFonts w:ascii="宋体" w:hAnsi="宋体" w:cs="宋体" w:hint="eastAsia"/>
                <w:kern w:val="0"/>
                <w:szCs w:val="21"/>
                <w:lang w:val="zh-CN" w:bidi="zh-CN"/>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只</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Cs w:val="21"/>
                <w:lang w:val="zh-CN" w:bidi="zh-CN"/>
              </w:rPr>
              <w:t>80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28</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车把手塑胶套</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jc w:val="center"/>
              <w:rPr>
                <w:rFonts w:ascii="宋体" w:hAnsi="宋体" w:cs="宋体"/>
                <w:kern w:val="0"/>
                <w:sz w:val="24"/>
                <w:szCs w:val="21"/>
                <w:lang w:val="zh-CN" w:bidi="zh-CN"/>
              </w:rPr>
            </w:pPr>
            <w:r>
              <w:rPr>
                <w:rFonts w:ascii="宋体" w:hAnsi="宋体" w:cs="宋体" w:hint="eastAsia"/>
                <w:kern w:val="0"/>
                <w:szCs w:val="21"/>
                <w:lang w:val="zh-CN" w:bidi="zh-CN"/>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个</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Cs w:val="21"/>
                <w:lang w:val="zh-CN" w:bidi="zh-CN"/>
              </w:rPr>
              <w:t>20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29</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助力车轮</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jc w:val="center"/>
              <w:rPr>
                <w:rFonts w:ascii="宋体" w:hAnsi="宋体" w:cs="宋体"/>
                <w:kern w:val="0"/>
                <w:sz w:val="24"/>
                <w:szCs w:val="21"/>
                <w:lang w:val="zh-CN" w:bidi="zh-CN"/>
              </w:rPr>
            </w:pPr>
            <w:r>
              <w:rPr>
                <w:rFonts w:ascii="宋体" w:hAnsi="宋体" w:cs="宋体" w:hint="eastAsia"/>
                <w:kern w:val="0"/>
                <w:szCs w:val="21"/>
                <w:lang w:val="zh-CN" w:bidi="zh-CN"/>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只</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Cs w:val="21"/>
                <w:lang w:val="zh-CN" w:bidi="zh-CN"/>
              </w:rPr>
              <w:t>800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30</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助力电池</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jc w:val="center"/>
              <w:rPr>
                <w:rFonts w:ascii="宋体" w:hAnsi="宋体" w:cs="宋体"/>
                <w:kern w:val="0"/>
                <w:sz w:val="24"/>
                <w:szCs w:val="21"/>
                <w:lang w:val="zh-CN" w:bidi="zh-CN"/>
              </w:rPr>
            </w:pPr>
            <w:r>
              <w:rPr>
                <w:rFonts w:ascii="宋体" w:hAnsi="宋体" w:cs="宋体" w:hint="eastAsia"/>
                <w:kern w:val="0"/>
                <w:szCs w:val="21"/>
                <w:lang w:val="zh-CN" w:bidi="zh-CN"/>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个</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Cs w:val="21"/>
                <w:lang w:val="zh-CN" w:bidi="zh-CN"/>
              </w:rPr>
              <w:t>980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31</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助力电量显示模块</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jc w:val="center"/>
              <w:rPr>
                <w:rFonts w:ascii="宋体" w:hAnsi="宋体" w:cs="宋体"/>
                <w:kern w:val="0"/>
                <w:sz w:val="24"/>
                <w:szCs w:val="21"/>
                <w:lang w:val="zh-CN" w:bidi="zh-CN"/>
              </w:rPr>
            </w:pPr>
            <w:r>
              <w:rPr>
                <w:rFonts w:ascii="宋体" w:hAnsi="宋体" w:cs="宋体" w:hint="eastAsia"/>
                <w:kern w:val="0"/>
                <w:szCs w:val="21"/>
                <w:lang w:val="zh-CN" w:bidi="zh-CN"/>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套</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Cs w:val="21"/>
                <w:lang w:val="zh-CN" w:bidi="zh-CN"/>
              </w:rPr>
              <w:t>90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32</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助力电池外部接口线</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jc w:val="center"/>
              <w:rPr>
                <w:rFonts w:ascii="宋体" w:hAnsi="宋体" w:cs="宋体"/>
                <w:kern w:val="0"/>
                <w:sz w:val="24"/>
                <w:szCs w:val="21"/>
                <w:lang w:val="zh-CN" w:bidi="zh-CN"/>
              </w:rPr>
            </w:pPr>
            <w:r>
              <w:rPr>
                <w:rFonts w:ascii="宋体" w:hAnsi="宋体" w:cs="宋体" w:hint="eastAsia"/>
                <w:kern w:val="0"/>
                <w:szCs w:val="21"/>
                <w:lang w:val="zh-CN" w:bidi="zh-CN"/>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条</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Cs w:val="21"/>
                <w:lang w:val="zh-CN" w:bidi="zh-CN"/>
              </w:rPr>
              <w:t>60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33</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助力电池充电器</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jc w:val="center"/>
              <w:rPr>
                <w:rFonts w:ascii="宋体" w:hAnsi="宋体" w:cs="宋体"/>
                <w:kern w:val="0"/>
                <w:sz w:val="24"/>
                <w:szCs w:val="21"/>
                <w:lang w:val="zh-CN" w:bidi="zh-CN"/>
              </w:rPr>
            </w:pPr>
            <w:r>
              <w:rPr>
                <w:rFonts w:ascii="宋体" w:hAnsi="宋体" w:cs="宋体" w:hint="eastAsia"/>
                <w:kern w:val="0"/>
                <w:szCs w:val="21"/>
                <w:lang w:val="zh-CN" w:bidi="zh-CN"/>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个</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Cs w:val="21"/>
                <w:lang w:val="zh-CN" w:bidi="zh-CN"/>
              </w:rPr>
              <w:t>120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3</w:t>
            </w:r>
            <w:r>
              <w:rPr>
                <w:rFonts w:ascii="宋体" w:hAnsi="宋体" w:cs="宋体"/>
                <w:color w:val="000000"/>
                <w:kern w:val="0"/>
                <w:szCs w:val="21"/>
              </w:rPr>
              <w:t>4</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助力把手套件</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jc w:val="center"/>
              <w:rPr>
                <w:rFonts w:ascii="宋体" w:hAnsi="宋体" w:cs="宋体"/>
                <w:kern w:val="0"/>
                <w:sz w:val="24"/>
                <w:szCs w:val="21"/>
                <w:lang w:val="zh-CN" w:bidi="zh-CN"/>
              </w:rPr>
            </w:pPr>
            <w:r>
              <w:rPr>
                <w:rFonts w:ascii="宋体" w:hAnsi="宋体" w:cs="宋体" w:hint="eastAsia"/>
                <w:kern w:val="0"/>
                <w:szCs w:val="21"/>
                <w:lang w:val="zh-CN" w:bidi="zh-CN"/>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rPr>
                <w:rFonts w:ascii="宋体" w:hAnsi="宋体" w:cs="宋体"/>
                <w:kern w:val="0"/>
                <w:sz w:val="24"/>
                <w:szCs w:val="21"/>
              </w:rPr>
            </w:pPr>
            <w:r>
              <w:rPr>
                <w:rFonts w:ascii="宋体" w:hAnsi="宋体" w:cs="宋体" w:hint="eastAsia"/>
                <w:kern w:val="0"/>
                <w:szCs w:val="21"/>
              </w:rPr>
              <w:t>套</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Cs w:val="21"/>
                <w:lang w:val="zh-CN" w:bidi="zh-CN"/>
              </w:rPr>
              <w:t>190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3</w:t>
            </w:r>
            <w:r>
              <w:rPr>
                <w:rFonts w:ascii="宋体" w:hAnsi="宋体" w:cs="宋体"/>
                <w:color w:val="000000"/>
                <w:kern w:val="0"/>
                <w:szCs w:val="21"/>
              </w:rPr>
              <w:t>5</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助力紧急驻车按钮系统</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jc w:val="center"/>
              <w:rPr>
                <w:rFonts w:ascii="宋体" w:hAnsi="宋体" w:cs="宋体"/>
                <w:kern w:val="0"/>
                <w:sz w:val="24"/>
                <w:szCs w:val="21"/>
                <w:lang w:val="zh-CN" w:bidi="zh-CN"/>
              </w:rPr>
            </w:pPr>
            <w:r>
              <w:rPr>
                <w:rFonts w:ascii="宋体" w:hAnsi="宋体" w:cs="宋体" w:hint="eastAsia"/>
                <w:kern w:val="0"/>
                <w:szCs w:val="21"/>
                <w:lang w:val="zh-CN" w:bidi="zh-CN"/>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套</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Cs w:val="21"/>
                <w:lang w:val="zh-CN" w:bidi="zh-CN"/>
              </w:rPr>
              <w:t>160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3</w:t>
            </w:r>
            <w:r>
              <w:rPr>
                <w:rFonts w:ascii="宋体" w:hAnsi="宋体" w:cs="宋体"/>
                <w:color w:val="000000"/>
                <w:kern w:val="0"/>
                <w:szCs w:val="21"/>
              </w:rPr>
              <w:t>6</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鼓式刹车系统</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jc w:val="center"/>
              <w:rPr>
                <w:rFonts w:ascii="宋体" w:hAnsi="宋体" w:cs="宋体"/>
                <w:kern w:val="0"/>
                <w:sz w:val="24"/>
                <w:szCs w:val="21"/>
                <w:lang w:val="zh-CN" w:bidi="zh-CN"/>
              </w:rPr>
            </w:pPr>
            <w:r>
              <w:rPr>
                <w:rFonts w:ascii="宋体" w:hAnsi="宋体" w:cs="宋体" w:hint="eastAsia"/>
                <w:kern w:val="0"/>
                <w:szCs w:val="21"/>
                <w:lang w:val="zh-CN" w:bidi="zh-CN"/>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套</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Cs w:val="21"/>
                <w:lang w:val="zh-CN" w:bidi="zh-CN"/>
              </w:rPr>
              <w:t>360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3</w:t>
            </w:r>
            <w:r>
              <w:rPr>
                <w:rFonts w:ascii="宋体" w:hAnsi="宋体" w:cs="宋体"/>
                <w:color w:val="000000"/>
                <w:kern w:val="0"/>
                <w:szCs w:val="21"/>
              </w:rPr>
              <w:t>7</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刹车把手套件</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jc w:val="center"/>
              <w:rPr>
                <w:rFonts w:ascii="宋体" w:hAnsi="宋体" w:cs="宋体"/>
                <w:kern w:val="0"/>
                <w:sz w:val="24"/>
                <w:szCs w:val="21"/>
                <w:lang w:val="zh-CN" w:bidi="zh-CN"/>
              </w:rPr>
            </w:pPr>
            <w:r>
              <w:rPr>
                <w:rFonts w:ascii="宋体" w:hAnsi="宋体" w:cs="宋体" w:hint="eastAsia"/>
                <w:kern w:val="0"/>
                <w:szCs w:val="21"/>
                <w:lang w:val="zh-CN" w:bidi="zh-CN"/>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套</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Cs w:val="21"/>
                <w:lang w:val="zh-CN" w:bidi="zh-CN"/>
              </w:rPr>
              <w:t>200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color w:val="000000"/>
                <w:kern w:val="0"/>
                <w:szCs w:val="21"/>
              </w:rPr>
              <w:t>38</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车载电子秤</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jc w:val="center"/>
              <w:rPr>
                <w:rFonts w:ascii="宋体" w:hAnsi="宋体" w:cs="宋体"/>
                <w:kern w:val="0"/>
                <w:sz w:val="24"/>
                <w:szCs w:val="21"/>
                <w:lang w:val="zh-CN" w:bidi="zh-CN"/>
              </w:rPr>
            </w:pPr>
            <w:r>
              <w:rPr>
                <w:rFonts w:ascii="宋体" w:hAnsi="宋体" w:cs="宋体" w:hint="eastAsia"/>
                <w:kern w:val="0"/>
                <w:szCs w:val="21"/>
                <w:lang w:val="zh-CN" w:bidi="zh-CN"/>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套</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Cs w:val="21"/>
                <w:lang w:val="zh-CN" w:bidi="zh-CN"/>
              </w:rPr>
              <w:t>980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3</w:t>
            </w:r>
            <w:r>
              <w:rPr>
                <w:rFonts w:ascii="宋体" w:hAnsi="宋体" w:cs="宋体"/>
                <w:color w:val="000000"/>
                <w:kern w:val="0"/>
                <w:szCs w:val="21"/>
              </w:rPr>
              <w:t>9</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车载电子秤门盖锁</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jc w:val="center"/>
              <w:rPr>
                <w:rFonts w:ascii="宋体" w:hAnsi="宋体" w:cs="宋体"/>
                <w:kern w:val="0"/>
                <w:sz w:val="24"/>
                <w:szCs w:val="21"/>
                <w:lang w:val="zh-CN" w:bidi="zh-CN"/>
              </w:rPr>
            </w:pPr>
            <w:r>
              <w:rPr>
                <w:rFonts w:ascii="宋体" w:hAnsi="宋体" w:cs="宋体" w:hint="eastAsia"/>
                <w:kern w:val="0"/>
                <w:szCs w:val="21"/>
                <w:lang w:val="zh-CN" w:bidi="zh-CN"/>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套</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Cs w:val="21"/>
                <w:lang w:val="zh-CN" w:bidi="zh-CN"/>
              </w:rPr>
              <w:t>150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Cs w:val="21"/>
              </w:rPr>
            </w:pPr>
            <w:r>
              <w:rPr>
                <w:rFonts w:ascii="宋体" w:hAnsi="宋体" w:cs="宋体"/>
                <w:color w:val="000000"/>
                <w:kern w:val="0"/>
                <w:szCs w:val="21"/>
              </w:rPr>
              <w:t>40</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eastAsia="Times New Roman" w:hAnsi="宋体" w:cs="宋体"/>
                <w:color w:val="000000"/>
                <w:kern w:val="0"/>
                <w:szCs w:val="21"/>
              </w:rPr>
            </w:pPr>
            <w:r>
              <w:rPr>
                <w:rFonts w:ascii="宋体" w:hAnsi="宋体" w:cs="宋体" w:hint="eastAsia"/>
                <w:color w:val="000000"/>
                <w:kern w:val="0"/>
                <w:szCs w:val="21"/>
              </w:rPr>
              <w:t>助力控制器</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jc w:val="center"/>
              <w:rPr>
                <w:rFonts w:ascii="宋体" w:hAnsi="宋体" w:cs="宋体"/>
                <w:kern w:val="0"/>
                <w:szCs w:val="21"/>
                <w:lang w:val="zh-CN" w:bidi="zh-CN"/>
              </w:rPr>
            </w:pPr>
            <w:r>
              <w:rPr>
                <w:rFonts w:ascii="宋体" w:hAnsi="宋体" w:cs="宋体"/>
                <w:kern w:val="0"/>
                <w:szCs w:val="21"/>
                <w:lang w:val="zh-CN" w:bidi="zh-CN"/>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eastAsia="Times New Roman" w:hAnsi="宋体" w:cs="宋体"/>
                <w:kern w:val="0"/>
                <w:szCs w:val="21"/>
              </w:rPr>
            </w:pPr>
            <w:r>
              <w:rPr>
                <w:rFonts w:ascii="宋体" w:hAnsi="宋体" w:cs="宋体" w:hint="eastAsia"/>
                <w:kern w:val="0"/>
                <w:szCs w:val="21"/>
              </w:rPr>
              <w:t>个</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Cs w:val="21"/>
                <w:lang w:val="zh-CN" w:bidi="zh-CN"/>
              </w:rPr>
            </w:pPr>
            <w:r>
              <w:rPr>
                <w:rFonts w:ascii="宋体" w:hAnsi="宋体" w:cs="宋体"/>
                <w:kern w:val="0"/>
                <w:szCs w:val="21"/>
                <w:lang w:val="zh-CN" w:bidi="zh-CN"/>
              </w:rPr>
              <w:t>900</w:t>
            </w:r>
          </w:p>
        </w:tc>
      </w:tr>
    </w:tbl>
    <w:p w:rsidR="00A22D91" w:rsidRDefault="00A22D91">
      <w:pPr>
        <w:widowControl/>
        <w:tabs>
          <w:tab w:val="left" w:pos="1097"/>
        </w:tabs>
        <w:spacing w:line="360" w:lineRule="auto"/>
        <w:ind w:right="176" w:firstLineChars="200" w:firstLine="480"/>
        <w:jc w:val="left"/>
        <w:rPr>
          <w:rFonts w:ascii="宋体" w:hAnsi="宋体" w:cs="宋体"/>
          <w:kern w:val="0"/>
          <w:sz w:val="24"/>
          <w:szCs w:val="22"/>
        </w:rPr>
      </w:pPr>
    </w:p>
    <w:p w:rsidR="00A22D91" w:rsidRDefault="00A22D91">
      <w:pPr>
        <w:widowControl/>
        <w:tabs>
          <w:tab w:val="left" w:pos="1097"/>
        </w:tabs>
        <w:spacing w:line="360" w:lineRule="auto"/>
        <w:ind w:right="176" w:firstLineChars="200" w:firstLine="480"/>
        <w:jc w:val="left"/>
        <w:rPr>
          <w:rFonts w:ascii="宋体" w:hAnsi="宋体" w:cs="宋体"/>
          <w:kern w:val="0"/>
          <w:sz w:val="24"/>
          <w:szCs w:val="22"/>
        </w:rPr>
      </w:pPr>
      <w:r>
        <w:rPr>
          <w:rFonts w:ascii="宋体" w:hAnsi="宋体" w:cs="宋体"/>
          <w:kern w:val="0"/>
          <w:sz w:val="24"/>
          <w:szCs w:val="22"/>
        </w:rPr>
        <w:t>2</w:t>
      </w:r>
      <w:r>
        <w:rPr>
          <w:rFonts w:ascii="宋体" w:hAnsi="宋体" w:cs="宋体" w:hint="eastAsia"/>
          <w:kern w:val="0"/>
          <w:sz w:val="24"/>
          <w:szCs w:val="22"/>
        </w:rPr>
        <w:t>.</w:t>
      </w:r>
      <w:r>
        <w:rPr>
          <w:rFonts w:ascii="宋体" w:hAnsi="宋体" w:cs="宋体"/>
          <w:kern w:val="0"/>
          <w:sz w:val="24"/>
          <w:szCs w:val="22"/>
        </w:rPr>
        <w:t>2</w:t>
      </w:r>
      <w:r>
        <w:rPr>
          <w:rFonts w:ascii="宋体" w:hAnsi="宋体" w:cs="宋体" w:hint="eastAsia"/>
          <w:kern w:val="0"/>
          <w:sz w:val="24"/>
          <w:szCs w:val="22"/>
        </w:rPr>
        <w:t>.</w:t>
      </w:r>
      <w:r>
        <w:rPr>
          <w:rFonts w:ascii="宋体" w:hAnsi="宋体" w:cs="宋体"/>
          <w:kern w:val="0"/>
          <w:sz w:val="24"/>
          <w:szCs w:val="22"/>
        </w:rPr>
        <w:t>2</w:t>
      </w:r>
      <w:r>
        <w:rPr>
          <w:rFonts w:ascii="宋体" w:hAnsi="宋体" w:cs="宋体" w:hint="eastAsia"/>
          <w:kern w:val="0"/>
          <w:sz w:val="24"/>
          <w:szCs w:val="22"/>
        </w:rPr>
        <w:t>选项二</w:t>
      </w:r>
    </w:p>
    <w:tbl>
      <w:tblPr>
        <w:tblpPr w:leftFromText="180" w:rightFromText="180" w:vertAnchor="text" w:horzAnchor="page" w:tblpX="1314" w:tblpY="394"/>
        <w:tblOverlap w:val="never"/>
        <w:tblW w:w="0" w:type="auto"/>
        <w:tblLayout w:type="fixed"/>
        <w:tblCellMar>
          <w:left w:w="0" w:type="dxa"/>
          <w:right w:w="0" w:type="dxa"/>
        </w:tblCellMar>
        <w:tblLook w:val="0000" w:firstRow="0" w:lastRow="0" w:firstColumn="0" w:lastColumn="0" w:noHBand="0" w:noVBand="0"/>
      </w:tblPr>
      <w:tblGrid>
        <w:gridCol w:w="1497"/>
        <w:gridCol w:w="3909"/>
        <w:gridCol w:w="865"/>
        <w:gridCol w:w="1358"/>
        <w:gridCol w:w="2079"/>
      </w:tblGrid>
      <w:tr w:rsidR="00A22D91">
        <w:trPr>
          <w:trHeight w:hRule="exact" w:val="1107"/>
        </w:trPr>
        <w:tc>
          <w:tcPr>
            <w:tcW w:w="1497" w:type="dxa"/>
            <w:tcBorders>
              <w:top w:val="single" w:sz="4" w:space="0" w:color="000000"/>
              <w:left w:val="single" w:sz="4" w:space="0" w:color="000000"/>
              <w:bottom w:val="single" w:sz="4" w:space="0" w:color="000000"/>
              <w:right w:val="single" w:sz="4" w:space="0" w:color="000000"/>
            </w:tcBorders>
            <w:shd w:val="clear" w:color="auto" w:fill="9CC2E5"/>
            <w:vAlign w:val="center"/>
          </w:tcPr>
          <w:p w:rsidR="00A22D91" w:rsidRDefault="00A22D91">
            <w:pPr>
              <w:widowControl/>
              <w:jc w:val="center"/>
              <w:rPr>
                <w:rFonts w:ascii="宋体" w:hAnsi="宋体" w:cs="宋体"/>
                <w:b/>
                <w:kern w:val="0"/>
                <w:sz w:val="24"/>
                <w:szCs w:val="21"/>
                <w:lang w:val="zh-CN" w:bidi="zh-CN"/>
              </w:rPr>
            </w:pPr>
            <w:r>
              <w:rPr>
                <w:rFonts w:ascii="宋体" w:hAnsi="宋体" w:cs="宋体" w:hint="eastAsia"/>
                <w:b/>
                <w:kern w:val="0"/>
                <w:sz w:val="24"/>
                <w:szCs w:val="21"/>
                <w:lang w:val="zh-CN" w:bidi="zh-CN"/>
              </w:rPr>
              <w:t>序号</w:t>
            </w:r>
          </w:p>
        </w:tc>
        <w:tc>
          <w:tcPr>
            <w:tcW w:w="3909" w:type="dxa"/>
            <w:tcBorders>
              <w:top w:val="single" w:sz="4" w:space="0" w:color="000000"/>
              <w:left w:val="single" w:sz="4" w:space="0" w:color="000000"/>
              <w:bottom w:val="single" w:sz="4" w:space="0" w:color="000000"/>
              <w:right w:val="single" w:sz="4" w:space="0" w:color="000000"/>
            </w:tcBorders>
            <w:shd w:val="clear" w:color="auto" w:fill="9CC2E5"/>
            <w:vAlign w:val="center"/>
          </w:tcPr>
          <w:p w:rsidR="00A22D91" w:rsidRDefault="00A22D91">
            <w:pPr>
              <w:widowControl/>
              <w:jc w:val="center"/>
              <w:rPr>
                <w:rFonts w:ascii="宋体" w:hAnsi="宋体" w:cs="宋体"/>
                <w:b/>
                <w:kern w:val="0"/>
                <w:sz w:val="24"/>
                <w:szCs w:val="21"/>
                <w:lang w:val="zh-CN" w:bidi="zh-CN"/>
              </w:rPr>
            </w:pPr>
            <w:r>
              <w:rPr>
                <w:rFonts w:ascii="宋体" w:hAnsi="宋体" w:cs="宋体" w:hint="eastAsia"/>
                <w:b/>
                <w:kern w:val="0"/>
                <w:sz w:val="24"/>
                <w:szCs w:val="21"/>
                <w:lang w:val="zh-CN" w:bidi="zh-CN"/>
              </w:rPr>
              <w:t>名称</w:t>
            </w:r>
          </w:p>
        </w:tc>
        <w:tc>
          <w:tcPr>
            <w:tcW w:w="865" w:type="dxa"/>
            <w:tcBorders>
              <w:top w:val="single" w:sz="4" w:space="0" w:color="000000"/>
              <w:left w:val="single" w:sz="4" w:space="0" w:color="000000"/>
              <w:bottom w:val="single" w:sz="4" w:space="0" w:color="000000"/>
              <w:right w:val="single" w:sz="4" w:space="0" w:color="000000"/>
            </w:tcBorders>
            <w:shd w:val="clear" w:color="auto" w:fill="9CC2E5"/>
            <w:vAlign w:val="center"/>
          </w:tcPr>
          <w:p w:rsidR="00A22D91" w:rsidRDefault="00A22D91">
            <w:pPr>
              <w:widowControl/>
              <w:jc w:val="center"/>
              <w:rPr>
                <w:rFonts w:ascii="宋体" w:hAnsi="宋体" w:cs="宋体"/>
                <w:b/>
                <w:kern w:val="0"/>
                <w:sz w:val="24"/>
                <w:szCs w:val="21"/>
                <w:lang w:val="zh-CN" w:bidi="zh-CN"/>
              </w:rPr>
            </w:pPr>
            <w:r>
              <w:rPr>
                <w:rFonts w:ascii="宋体" w:hAnsi="宋体" w:cs="宋体" w:hint="eastAsia"/>
                <w:b/>
                <w:kern w:val="0"/>
                <w:sz w:val="24"/>
                <w:szCs w:val="21"/>
                <w:lang w:val="zh-CN" w:bidi="zh-CN"/>
              </w:rPr>
              <w:t>数量</w:t>
            </w:r>
          </w:p>
        </w:tc>
        <w:tc>
          <w:tcPr>
            <w:tcW w:w="1358" w:type="dxa"/>
            <w:tcBorders>
              <w:top w:val="single" w:sz="4" w:space="0" w:color="000000"/>
              <w:left w:val="single" w:sz="4" w:space="0" w:color="000000"/>
              <w:bottom w:val="single" w:sz="4" w:space="0" w:color="000000"/>
              <w:right w:val="single" w:sz="4" w:space="0" w:color="000000"/>
            </w:tcBorders>
            <w:shd w:val="clear" w:color="auto" w:fill="9CC2E5"/>
            <w:vAlign w:val="center"/>
          </w:tcPr>
          <w:p w:rsidR="00A22D91" w:rsidRDefault="00A22D91">
            <w:pPr>
              <w:widowControl/>
              <w:jc w:val="center"/>
              <w:rPr>
                <w:rFonts w:ascii="宋体" w:hAnsi="宋体" w:cs="宋体"/>
                <w:b/>
                <w:kern w:val="0"/>
                <w:sz w:val="24"/>
                <w:szCs w:val="21"/>
                <w:lang w:val="zh-CN" w:bidi="zh-CN"/>
              </w:rPr>
            </w:pPr>
            <w:r>
              <w:rPr>
                <w:rFonts w:ascii="宋体" w:hAnsi="宋体" w:cs="宋体" w:hint="eastAsia"/>
                <w:b/>
                <w:kern w:val="0"/>
                <w:sz w:val="24"/>
                <w:szCs w:val="21"/>
                <w:lang w:val="zh-CN" w:bidi="zh-CN"/>
              </w:rPr>
              <w:t>单位</w:t>
            </w:r>
          </w:p>
        </w:tc>
        <w:tc>
          <w:tcPr>
            <w:tcW w:w="2079" w:type="dxa"/>
            <w:tcBorders>
              <w:top w:val="single" w:sz="4" w:space="0" w:color="000000"/>
              <w:left w:val="single" w:sz="4" w:space="0" w:color="000000"/>
              <w:bottom w:val="single" w:sz="4" w:space="0" w:color="000000"/>
              <w:right w:val="single" w:sz="4" w:space="0" w:color="000000"/>
            </w:tcBorders>
            <w:shd w:val="clear" w:color="auto" w:fill="9CC2E5"/>
            <w:vAlign w:val="center"/>
          </w:tcPr>
          <w:p w:rsidR="00A22D91" w:rsidRDefault="00A22D91">
            <w:pPr>
              <w:widowControl/>
              <w:spacing w:line="242" w:lineRule="exact"/>
              <w:jc w:val="center"/>
              <w:rPr>
                <w:rFonts w:ascii="宋体" w:hAnsi="宋体" w:cs="宋体"/>
                <w:b/>
                <w:kern w:val="0"/>
                <w:sz w:val="24"/>
                <w:szCs w:val="21"/>
                <w:lang w:val="zh-CN" w:bidi="zh-CN"/>
              </w:rPr>
            </w:pPr>
            <w:r>
              <w:rPr>
                <w:rFonts w:ascii="宋体" w:hAnsi="宋体" w:cs="宋体" w:hint="eastAsia"/>
                <w:b/>
                <w:kern w:val="0"/>
                <w:sz w:val="24"/>
                <w:szCs w:val="21"/>
                <w:lang w:bidi="zh-CN"/>
              </w:rPr>
              <w:t>销售</w:t>
            </w:r>
            <w:r>
              <w:rPr>
                <w:rFonts w:ascii="宋体" w:hAnsi="宋体" w:cs="宋体" w:hint="eastAsia"/>
                <w:b/>
                <w:kern w:val="0"/>
                <w:sz w:val="24"/>
                <w:szCs w:val="21"/>
                <w:lang w:val="zh-CN" w:bidi="zh-CN"/>
              </w:rPr>
              <w:t>价</w:t>
            </w:r>
          </w:p>
          <w:p w:rsidR="00A22D91" w:rsidRDefault="00A22D91">
            <w:pPr>
              <w:widowControl/>
              <w:spacing w:line="274" w:lineRule="exact"/>
              <w:jc w:val="center"/>
              <w:rPr>
                <w:rFonts w:ascii="宋体" w:hAnsi="宋体" w:cs="宋体"/>
                <w:b/>
                <w:kern w:val="0"/>
                <w:sz w:val="24"/>
                <w:szCs w:val="21"/>
                <w:lang w:val="zh-CN" w:bidi="zh-CN"/>
              </w:rPr>
            </w:pPr>
            <w:r>
              <w:rPr>
                <w:rFonts w:ascii="宋体" w:hAnsi="宋体" w:cs="宋体" w:hint="eastAsia"/>
                <w:b/>
                <w:kern w:val="0"/>
                <w:sz w:val="24"/>
                <w:szCs w:val="21"/>
                <w:lang w:val="zh-CN" w:bidi="zh-CN"/>
              </w:rPr>
              <w:t>（人民币</w:t>
            </w:r>
            <w:r>
              <w:rPr>
                <w:rFonts w:ascii="宋体" w:hAnsi="宋体" w:cs="宋体"/>
                <w:b/>
                <w:kern w:val="0"/>
                <w:sz w:val="24"/>
                <w:szCs w:val="21"/>
                <w:lang w:val="zh-CN" w:bidi="zh-CN"/>
              </w:rPr>
              <w:t xml:space="preserve"> </w:t>
            </w:r>
            <w:r>
              <w:rPr>
                <w:rFonts w:ascii="宋体" w:hAnsi="宋体" w:cs="宋体" w:hint="eastAsia"/>
                <w:b/>
                <w:kern w:val="0"/>
                <w:sz w:val="24"/>
                <w:szCs w:val="21"/>
                <w:lang w:bidi="zh-CN"/>
              </w:rPr>
              <w:t>元</w:t>
            </w:r>
            <w:r>
              <w:rPr>
                <w:rFonts w:ascii="宋体" w:hAnsi="宋体" w:cs="宋体" w:hint="eastAsia"/>
                <w:b/>
                <w:kern w:val="0"/>
                <w:sz w:val="24"/>
                <w:szCs w:val="21"/>
                <w:lang w:val="zh-CN" w:bidi="zh-CN"/>
              </w:rPr>
              <w:t>）</w:t>
            </w:r>
          </w:p>
          <w:p w:rsidR="00A22D91" w:rsidRDefault="00A22D91">
            <w:pPr>
              <w:widowControl/>
              <w:spacing w:line="274" w:lineRule="exact"/>
              <w:jc w:val="center"/>
              <w:rPr>
                <w:rFonts w:ascii="宋体" w:hAnsi="宋体" w:cs="宋体"/>
                <w:b/>
                <w:kern w:val="0"/>
                <w:sz w:val="24"/>
                <w:szCs w:val="21"/>
                <w:lang w:val="zh-CN" w:bidi="zh-CN"/>
              </w:rPr>
            </w:pP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lastRenderedPageBreak/>
              <w:t>1</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车厢侧门</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扇</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 w:val="24"/>
                <w:szCs w:val="24"/>
                <w:lang w:val="zh-CN" w:bidi="zh-CN"/>
              </w:rPr>
              <w:t>480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2</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车厢侧门合页</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条</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 w:val="24"/>
                <w:szCs w:val="24"/>
                <w:lang w:val="zh-CN" w:bidi="zh-CN"/>
              </w:rPr>
              <w:t>90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3</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车厢侧门天地锁</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套</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 w:val="24"/>
                <w:szCs w:val="24"/>
                <w:lang w:val="zh-CN" w:bidi="zh-CN"/>
              </w:rPr>
              <w:t>80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4</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车厢侧门把手</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个</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 w:val="24"/>
                <w:szCs w:val="24"/>
                <w:lang w:val="zh-CN" w:bidi="zh-CN"/>
              </w:rPr>
              <w:t>75</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5</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车厢顶盖</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个</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 w:val="24"/>
                <w:szCs w:val="24"/>
                <w:lang w:val="zh-CN" w:bidi="zh-CN"/>
              </w:rPr>
              <w:t>1300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6</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车厢顶盖合页</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条</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 w:val="24"/>
                <w:szCs w:val="24"/>
                <w:lang w:val="zh-CN" w:bidi="zh-CN"/>
              </w:rPr>
              <w:t>260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7</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车厢顶盖气撑杆</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支</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 w:val="24"/>
                <w:szCs w:val="24"/>
                <w:lang w:val="zh-CN" w:bidi="zh-CN"/>
              </w:rPr>
              <w:t>300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8</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车厢顶盖锁</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套</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 w:val="24"/>
                <w:szCs w:val="24"/>
                <w:lang w:val="zh-CN" w:bidi="zh-CN"/>
              </w:rPr>
              <w:t>45</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9</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车厢顶盖把手</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个</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 w:val="24"/>
                <w:szCs w:val="24"/>
                <w:lang w:val="zh-CN" w:bidi="zh-CN"/>
              </w:rPr>
              <w:t>60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10</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车厢底部地漏配件</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套</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 w:val="24"/>
                <w:szCs w:val="24"/>
                <w:lang w:val="zh-CN" w:bidi="zh-CN"/>
              </w:rPr>
              <w:t>80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11</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控制箱门盖</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个</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 w:val="24"/>
                <w:szCs w:val="24"/>
                <w:lang w:val="zh-CN" w:bidi="zh-CN"/>
              </w:rPr>
              <w:t>200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12</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控制箱门盖合页</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个</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 w:val="24"/>
                <w:szCs w:val="24"/>
                <w:lang w:val="zh-CN" w:bidi="zh-CN"/>
              </w:rPr>
              <w:t>80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14</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控制箱门盖锁</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套</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 w:val="24"/>
                <w:szCs w:val="24"/>
                <w:lang w:val="zh-CN" w:bidi="zh-CN"/>
              </w:rPr>
              <w:t>45</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15</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车厢两侧标配储物盒</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个</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 w:val="24"/>
                <w:szCs w:val="24"/>
                <w:lang w:val="zh-CN" w:bidi="zh-CN"/>
              </w:rPr>
              <w:t>180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16</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车载工控屏</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套</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Cs w:val="21"/>
                <w:lang w:val="zh-CN" w:bidi="zh-CN"/>
              </w:rPr>
              <w:t>390</w:t>
            </w:r>
            <w:r>
              <w:rPr>
                <w:rFonts w:ascii="宋体" w:hAnsi="宋体" w:cs="宋体"/>
                <w:kern w:val="0"/>
                <w:szCs w:val="21"/>
                <w:lang w:val="zh-CN" w:bidi="zh-CN"/>
              </w:rPr>
              <w:t>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17</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车载工控屏外部限号天线</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根</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Cs w:val="21"/>
                <w:lang w:val="zh-CN" w:bidi="zh-CN"/>
              </w:rPr>
              <w:t>30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18</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车载打印机</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套</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Cs w:val="21"/>
                <w:lang w:val="zh-CN" w:bidi="zh-CN"/>
              </w:rPr>
              <w:t>750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19</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有线扫码枪</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支</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Cs w:val="21"/>
                <w:lang w:val="zh-CN" w:bidi="zh-CN"/>
              </w:rPr>
              <w:t>200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20</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扫码枪外部接口线</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条</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Cs w:val="21"/>
                <w:lang w:val="zh-CN" w:bidi="zh-CN"/>
              </w:rPr>
              <w:t>10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21</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控制箱中央供电电池</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个</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Cs w:val="21"/>
                <w:lang w:val="zh-CN" w:bidi="zh-CN"/>
              </w:rPr>
              <w:t>980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22</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中央电池充电器</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个</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Cs w:val="21"/>
                <w:lang w:val="zh-CN" w:bidi="zh-CN"/>
              </w:rPr>
              <w:t>80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23</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车载工控屏电量显示模块</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套</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Cs w:val="21"/>
                <w:lang w:val="zh-CN" w:bidi="zh-CN"/>
              </w:rPr>
              <w:t>80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24</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中央启动按钮控制系统</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套</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Cs w:val="21"/>
                <w:lang w:val="zh-CN" w:bidi="zh-CN"/>
              </w:rPr>
              <w:t>45</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25</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普通万向车轮带架子</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只</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Cs w:val="21"/>
                <w:lang w:val="zh-CN" w:bidi="zh-CN"/>
              </w:rPr>
              <w:t>240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26</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普通定向车轮带架子</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只</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Cs w:val="21"/>
                <w:lang w:val="zh-CN" w:bidi="zh-CN"/>
              </w:rPr>
              <w:t>180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27</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普通车轮（六寸万向轮）</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只</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Cs w:val="21"/>
                <w:lang w:val="zh-CN" w:bidi="zh-CN"/>
              </w:rPr>
              <w:t>80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28</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车把手塑胶套</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11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个</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Cs w:val="21"/>
                <w:lang w:val="zh-CN" w:bidi="zh-CN"/>
              </w:rPr>
              <w:t>20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29</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助力车轮</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只</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Cs w:val="21"/>
                <w:lang w:val="zh-CN" w:bidi="zh-CN"/>
              </w:rPr>
              <w:t>980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30</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助力电池</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个</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Cs w:val="21"/>
                <w:lang w:val="zh-CN" w:bidi="zh-CN"/>
              </w:rPr>
              <w:t>980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31</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助力电量显示模块</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套</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Cs w:val="21"/>
                <w:lang w:val="zh-CN" w:bidi="zh-CN"/>
              </w:rPr>
              <w:t>150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lastRenderedPageBreak/>
              <w:t>32</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助力电池外部接口线</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条</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Cs w:val="21"/>
                <w:lang w:val="zh-CN" w:bidi="zh-CN"/>
              </w:rPr>
              <w:t>150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33</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助力电池充电器</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个</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Cs w:val="21"/>
                <w:lang w:val="zh-CN" w:bidi="zh-CN"/>
              </w:rPr>
              <w:t>300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35</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助力把手套件</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套</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Cs w:val="21"/>
                <w:lang w:val="zh-CN" w:bidi="zh-CN"/>
              </w:rPr>
              <w:t>280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36</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助力点火系统（按钮版）</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套</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Cs w:val="21"/>
                <w:lang w:val="zh-CN" w:bidi="zh-CN"/>
              </w:rPr>
              <w:t>160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37</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助力紧急驻车按钮系统</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套</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Cs w:val="21"/>
                <w:lang w:val="zh-CN" w:bidi="zh-CN"/>
              </w:rPr>
              <w:t>160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38</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鼓式刹车系统</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套</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Cs w:val="21"/>
                <w:lang w:val="zh-CN" w:bidi="zh-CN"/>
              </w:rPr>
              <w:t>360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39</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刹车把手套件</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套</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Cs w:val="21"/>
                <w:lang w:val="zh-CN" w:bidi="zh-CN"/>
              </w:rPr>
              <w:t>200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 w:val="24"/>
                <w:szCs w:val="21"/>
              </w:rPr>
            </w:pPr>
            <w:r>
              <w:rPr>
                <w:rFonts w:ascii="宋体" w:hAnsi="宋体" w:cs="宋体" w:hint="eastAsia"/>
                <w:color w:val="000000"/>
                <w:kern w:val="0"/>
                <w:szCs w:val="21"/>
              </w:rPr>
              <w:t>4</w:t>
            </w:r>
            <w:r>
              <w:rPr>
                <w:rFonts w:ascii="宋体" w:hAnsi="宋体" w:cs="宋体"/>
                <w:color w:val="000000"/>
                <w:kern w:val="0"/>
                <w:szCs w:val="21"/>
              </w:rPr>
              <w:t>0</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color w:val="000000"/>
                <w:kern w:val="0"/>
                <w:szCs w:val="21"/>
              </w:rPr>
              <w:t>车载电子秤</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 w:val="24"/>
                <w:szCs w:val="21"/>
              </w:rPr>
            </w:pPr>
            <w:r>
              <w:rPr>
                <w:rFonts w:ascii="宋体" w:hAnsi="宋体" w:cs="宋体" w:hint="eastAsia"/>
                <w:kern w:val="0"/>
                <w:szCs w:val="21"/>
              </w:rPr>
              <w:t>套</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 w:val="24"/>
                <w:szCs w:val="21"/>
                <w:lang w:val="zh-CN" w:bidi="zh-CN"/>
              </w:rPr>
            </w:pPr>
            <w:r>
              <w:rPr>
                <w:rFonts w:ascii="宋体" w:hAnsi="宋体" w:cs="宋体" w:hint="eastAsia"/>
                <w:kern w:val="0"/>
                <w:szCs w:val="21"/>
                <w:lang w:val="zh-CN" w:bidi="zh-CN"/>
              </w:rPr>
              <w:t>980</w:t>
            </w:r>
          </w:p>
        </w:tc>
      </w:tr>
      <w:tr w:rsidR="00A22D91">
        <w:trPr>
          <w:trHeight w:hRule="exact" w:val="454"/>
        </w:trPr>
        <w:tc>
          <w:tcPr>
            <w:tcW w:w="1497"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color w:val="000000"/>
                <w:kern w:val="0"/>
                <w:szCs w:val="21"/>
              </w:rPr>
            </w:pPr>
            <w:r>
              <w:rPr>
                <w:rFonts w:ascii="宋体" w:hAnsi="宋体" w:cs="宋体"/>
                <w:color w:val="000000"/>
                <w:kern w:val="0"/>
                <w:szCs w:val="21"/>
              </w:rPr>
              <w:t>41</w:t>
            </w:r>
          </w:p>
        </w:tc>
        <w:tc>
          <w:tcPr>
            <w:tcW w:w="390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eastAsia="Times New Roman" w:hAnsi="宋体" w:cs="宋体"/>
                <w:color w:val="000000"/>
                <w:kern w:val="0"/>
                <w:szCs w:val="21"/>
              </w:rPr>
            </w:pPr>
            <w:r>
              <w:rPr>
                <w:rFonts w:ascii="宋体" w:hAnsi="宋体" w:cs="宋体" w:hint="eastAsia"/>
                <w:color w:val="000000"/>
                <w:kern w:val="0"/>
                <w:szCs w:val="21"/>
              </w:rPr>
              <w:t>助力控制器</w:t>
            </w:r>
          </w:p>
        </w:tc>
        <w:tc>
          <w:tcPr>
            <w:tcW w:w="865"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hAnsi="宋体" w:cs="宋体"/>
                <w:kern w:val="0"/>
                <w:szCs w:val="21"/>
              </w:rPr>
            </w:pPr>
            <w:r>
              <w:rPr>
                <w:rFonts w:ascii="宋体" w:hAnsi="宋体" w:cs="宋体"/>
                <w:kern w:val="0"/>
                <w:szCs w:val="21"/>
              </w:rPr>
              <w:t>1</w:t>
            </w:r>
          </w:p>
        </w:tc>
        <w:tc>
          <w:tcPr>
            <w:tcW w:w="1358"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jc w:val="center"/>
              <w:textAlignment w:val="center"/>
              <w:rPr>
                <w:rFonts w:ascii="宋体" w:eastAsia="Times New Roman" w:hAnsi="宋体" w:cs="宋体"/>
                <w:kern w:val="0"/>
                <w:szCs w:val="21"/>
              </w:rPr>
            </w:pPr>
            <w:r>
              <w:rPr>
                <w:rFonts w:ascii="宋体" w:hAnsi="宋体" w:cs="宋体" w:hint="eastAsia"/>
                <w:kern w:val="0"/>
                <w:szCs w:val="21"/>
              </w:rPr>
              <w:t>个</w:t>
            </w:r>
          </w:p>
        </w:tc>
        <w:tc>
          <w:tcPr>
            <w:tcW w:w="2079" w:type="dxa"/>
            <w:tcBorders>
              <w:top w:val="single" w:sz="4" w:space="0" w:color="000000"/>
              <w:left w:val="single" w:sz="4" w:space="0" w:color="000000"/>
              <w:bottom w:val="single" w:sz="4" w:space="0" w:color="000000"/>
              <w:right w:val="single" w:sz="4" w:space="0" w:color="000000"/>
            </w:tcBorders>
            <w:vAlign w:val="center"/>
          </w:tcPr>
          <w:p w:rsidR="00A22D91" w:rsidRDefault="00A22D91">
            <w:pPr>
              <w:widowControl/>
              <w:kinsoku w:val="0"/>
              <w:overflowPunct w:val="0"/>
              <w:ind w:rightChars="50" w:right="105"/>
              <w:jc w:val="right"/>
              <w:rPr>
                <w:rFonts w:ascii="宋体" w:hAnsi="宋体" w:cs="宋体"/>
                <w:kern w:val="0"/>
                <w:szCs w:val="21"/>
                <w:lang w:val="zh-CN" w:bidi="zh-CN"/>
              </w:rPr>
            </w:pPr>
            <w:r>
              <w:rPr>
                <w:rFonts w:ascii="宋体" w:hAnsi="宋体" w:cs="宋体"/>
                <w:kern w:val="0"/>
                <w:szCs w:val="21"/>
                <w:lang w:val="zh-CN" w:bidi="zh-CN"/>
              </w:rPr>
              <w:t>2500</w:t>
            </w:r>
          </w:p>
        </w:tc>
      </w:tr>
    </w:tbl>
    <w:p w:rsidR="00A22D91" w:rsidRDefault="00A22D91">
      <w:pPr>
        <w:widowControl/>
        <w:tabs>
          <w:tab w:val="left" w:pos="1097"/>
        </w:tabs>
        <w:spacing w:line="360" w:lineRule="auto"/>
        <w:ind w:right="176" w:firstLineChars="200" w:firstLine="480"/>
        <w:jc w:val="left"/>
        <w:rPr>
          <w:rFonts w:ascii="宋体" w:hAnsi="宋体" w:cs="宋体"/>
          <w:kern w:val="0"/>
          <w:sz w:val="24"/>
          <w:szCs w:val="22"/>
        </w:rPr>
      </w:pPr>
    </w:p>
    <w:p w:rsidR="00A22D91" w:rsidRDefault="00A22D91">
      <w:pPr>
        <w:widowControl/>
        <w:tabs>
          <w:tab w:val="left" w:pos="1097"/>
        </w:tabs>
        <w:spacing w:line="360" w:lineRule="auto"/>
        <w:ind w:right="176" w:firstLineChars="200" w:firstLine="480"/>
        <w:jc w:val="left"/>
        <w:rPr>
          <w:rFonts w:ascii="宋体" w:hAnsi="宋体" w:cs="宋体"/>
          <w:kern w:val="0"/>
          <w:sz w:val="24"/>
          <w:szCs w:val="22"/>
        </w:rPr>
      </w:pPr>
    </w:p>
    <w:p w:rsidR="00A22D91" w:rsidRDefault="00A22D91">
      <w:pPr>
        <w:widowControl/>
        <w:spacing w:beforeLines="100" w:before="290" w:line="360" w:lineRule="auto"/>
        <w:ind w:firstLineChars="200" w:firstLine="480"/>
        <w:jc w:val="left"/>
        <w:rPr>
          <w:rFonts w:ascii="宋体" w:hAnsi="宋体" w:cs="宋体"/>
          <w:kern w:val="0"/>
          <w:sz w:val="24"/>
          <w:szCs w:val="24"/>
        </w:rPr>
      </w:pPr>
      <w:r>
        <w:rPr>
          <w:rFonts w:ascii="宋体" w:hAnsi="宋体" w:cs="宋体"/>
          <w:kern w:val="0"/>
          <w:sz w:val="24"/>
          <w:szCs w:val="24"/>
        </w:rPr>
        <w:t>2</w:t>
      </w:r>
      <w:r>
        <w:rPr>
          <w:rFonts w:ascii="宋体" w:hAnsi="宋体" w:cs="宋体" w:hint="eastAsia"/>
          <w:kern w:val="0"/>
          <w:sz w:val="24"/>
          <w:szCs w:val="24"/>
        </w:rPr>
        <w:t>.3上门服务费收费标准</w:t>
      </w:r>
    </w:p>
    <w:p w:rsidR="00A22D91" w:rsidRDefault="00A22D91">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由于需要上门提供现场服务，所发生的往返当地交通费用及工程师在途占用的工时费用，人工费用单次</w:t>
      </w:r>
      <w:r>
        <w:rPr>
          <w:rFonts w:ascii="宋体" w:hAnsi="宋体" w:cs="宋体"/>
          <w:kern w:val="0"/>
          <w:sz w:val="24"/>
          <w:szCs w:val="24"/>
          <w:u w:val="single"/>
        </w:rPr>
        <w:t xml:space="preserve"> </w:t>
      </w:r>
      <w:r w:rsidR="005B2FE4">
        <w:rPr>
          <w:rFonts w:ascii="宋体" w:hAnsi="宋体" w:cs="宋体"/>
          <w:kern w:val="0"/>
          <w:sz w:val="24"/>
          <w:szCs w:val="24"/>
          <w:u w:val="single"/>
        </w:rPr>
        <w:t xml:space="preserve">   </w:t>
      </w:r>
      <w:r>
        <w:rPr>
          <w:rFonts w:ascii="宋体" w:hAnsi="宋体" w:cs="宋体"/>
          <w:kern w:val="0"/>
          <w:sz w:val="24"/>
          <w:szCs w:val="24"/>
          <w:u w:val="single"/>
        </w:rPr>
        <w:t xml:space="preserve"> </w:t>
      </w:r>
      <w:r>
        <w:rPr>
          <w:rFonts w:ascii="宋体" w:hAnsi="宋体" w:cs="宋体" w:hint="eastAsia"/>
          <w:kern w:val="0"/>
          <w:sz w:val="24"/>
          <w:szCs w:val="24"/>
        </w:rPr>
        <w:t>元</w:t>
      </w:r>
      <w:r>
        <w:rPr>
          <w:rFonts w:ascii="宋体" w:hAnsi="宋体" w:cs="宋体"/>
          <w:kern w:val="0"/>
          <w:sz w:val="24"/>
          <w:szCs w:val="24"/>
        </w:rPr>
        <w:t>/</w:t>
      </w:r>
      <w:r>
        <w:rPr>
          <w:rFonts w:ascii="宋体" w:hAnsi="宋体" w:cs="宋体" w:hint="eastAsia"/>
          <w:kern w:val="0"/>
          <w:sz w:val="24"/>
          <w:szCs w:val="24"/>
        </w:rPr>
        <w:t>天。</w:t>
      </w:r>
    </w:p>
    <w:p w:rsidR="00A22D91" w:rsidRDefault="00A22D91">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如果甲方用户可以与乙方运维单位在上门服务前沟通清楚故障问题，不用再次上门服务，不产生上门服务费。</w:t>
      </w:r>
    </w:p>
    <w:p w:rsidR="00A22D91" w:rsidRDefault="00A22D91">
      <w:pPr>
        <w:widowControl/>
        <w:tabs>
          <w:tab w:val="left" w:pos="1097"/>
        </w:tabs>
        <w:spacing w:line="360" w:lineRule="auto"/>
        <w:ind w:right="176" w:firstLineChars="200" w:firstLine="480"/>
        <w:jc w:val="left"/>
        <w:rPr>
          <w:rFonts w:ascii="宋体" w:hAnsi="宋体" w:cs="宋体"/>
          <w:kern w:val="0"/>
          <w:sz w:val="24"/>
          <w:szCs w:val="24"/>
        </w:rPr>
      </w:pPr>
      <w:r>
        <w:rPr>
          <w:rFonts w:ascii="宋体" w:hAnsi="宋体" w:cs="宋体" w:hint="eastAsia"/>
          <w:kern w:val="0"/>
          <w:sz w:val="24"/>
          <w:szCs w:val="24"/>
        </w:rPr>
        <w:t>3收费方式：按照该合同约定价格，可以采购单结，也可采用月结、季度结或年结。</w:t>
      </w:r>
    </w:p>
    <w:p w:rsidR="00A22D91" w:rsidRDefault="00A22D91" w:rsidP="00480E62">
      <w:pPr>
        <w:widowControl/>
        <w:tabs>
          <w:tab w:val="left" w:pos="1097"/>
        </w:tabs>
        <w:spacing w:line="360" w:lineRule="auto"/>
        <w:ind w:right="176" w:firstLineChars="200" w:firstLine="480"/>
        <w:jc w:val="left"/>
        <w:rPr>
          <w:rFonts w:ascii="Adobe 宋体 Std L" w:eastAsia="Adobe 宋体 Std L" w:hAnsi="Adobe 宋体 Std L"/>
          <w:kern w:val="0"/>
          <w:sz w:val="24"/>
          <w:szCs w:val="22"/>
        </w:rPr>
      </w:pPr>
    </w:p>
    <w:p w:rsidR="00A22D91" w:rsidRDefault="00A22D91" w:rsidP="00480E62">
      <w:pPr>
        <w:widowControl/>
        <w:tabs>
          <w:tab w:val="left" w:pos="1097"/>
        </w:tabs>
        <w:spacing w:line="360" w:lineRule="auto"/>
        <w:ind w:right="176" w:firstLineChars="200" w:firstLine="480"/>
        <w:jc w:val="left"/>
        <w:rPr>
          <w:rFonts w:ascii="Adobe 宋体 Std L" w:eastAsia="Adobe 宋体 Std L" w:hAnsi="Adobe 宋体 Std L"/>
          <w:kern w:val="0"/>
          <w:sz w:val="24"/>
          <w:szCs w:val="22"/>
        </w:rPr>
      </w:pPr>
    </w:p>
    <w:p w:rsidR="00A22D91" w:rsidRDefault="00A22D91">
      <w:pPr>
        <w:autoSpaceDE w:val="0"/>
        <w:autoSpaceDN w:val="0"/>
        <w:adjustRightInd w:val="0"/>
        <w:spacing w:line="360" w:lineRule="auto"/>
      </w:pPr>
    </w:p>
    <w:sectPr w:rsidR="00A22D91">
      <w:footerReference w:type="default" r:id="rId13"/>
      <w:pgSz w:w="11906" w:h="16838"/>
      <w:pgMar w:top="1440" w:right="1797" w:bottom="1440" w:left="1597" w:header="851" w:footer="1134" w:gutter="0"/>
      <w:cols w:space="720"/>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41B" w:rsidRDefault="00C2541B">
      <w:r>
        <w:separator/>
      </w:r>
    </w:p>
  </w:endnote>
  <w:endnote w:type="continuationSeparator" w:id="0">
    <w:p w:rsidR="00C2541B" w:rsidRDefault="00C2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等线">
    <w:altName w:val="微软雅黑"/>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dobe 宋体 Std L">
    <w:altName w:val="Meiryo"/>
    <w:charset w:val="00"/>
    <w:family w:val="roman"/>
    <w:pitch w:val="default"/>
    <w:sig w:usb0="00000000" w:usb1="0000000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D91" w:rsidRDefault="00A22D91">
    <w:pPr>
      <w:pStyle w:val="a8"/>
      <w:framePr w:h="0" w:wrap="around" w:vAnchor="text" w:hAnchor="margin" w:xAlign="center"/>
      <w:rPr>
        <w:rStyle w:val="ac"/>
      </w:rPr>
    </w:pPr>
    <w:r>
      <w:fldChar w:fldCharType="begin"/>
    </w:r>
    <w:r>
      <w:rPr>
        <w:rStyle w:val="ac"/>
      </w:rPr>
      <w:instrText xml:space="preserve">PAGE  </w:instrText>
    </w:r>
    <w:r>
      <w:fldChar w:fldCharType="separate"/>
    </w:r>
    <w:r>
      <w:rPr>
        <w:rStyle w:val="ac"/>
      </w:rPr>
      <w:t>1</w:t>
    </w:r>
    <w:r>
      <w:fldChar w:fldCharType="end"/>
    </w:r>
  </w:p>
  <w:p w:rsidR="00A22D91" w:rsidRDefault="00A22D9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D91" w:rsidRDefault="00A22D91">
    <w:pPr>
      <w:pStyle w:val="a8"/>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12</w:t>
    </w:r>
    <w:r>
      <w:rPr>
        <w:b/>
        <w:bCs/>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E62" w:rsidRDefault="00480E62">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D91" w:rsidRDefault="00A22D91">
    <w:pPr>
      <w:pStyle w:val="a8"/>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C17546">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17546">
      <w:rPr>
        <w:b/>
        <w:bCs/>
        <w:noProof/>
      </w:rPr>
      <w:t>14</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41B" w:rsidRDefault="00C2541B">
      <w:r>
        <w:separator/>
      </w:r>
    </w:p>
  </w:footnote>
  <w:footnote w:type="continuationSeparator" w:id="0">
    <w:p w:rsidR="00C2541B" w:rsidRDefault="00C25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E62" w:rsidRDefault="00480E62">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E62" w:rsidRDefault="00480E62">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E62" w:rsidRDefault="00480E6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C45A7F"/>
    <w:multiLevelType w:val="multilevel"/>
    <w:tmpl w:val="5EC45A7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45"/>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172A27"/>
    <w:rsid w:val="00480E62"/>
    <w:rsid w:val="005B2FE4"/>
    <w:rsid w:val="00A22D91"/>
    <w:rsid w:val="00C17546"/>
    <w:rsid w:val="00C2541B"/>
    <w:rsid w:val="00E43F81"/>
    <w:rsid w:val="00F22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4326AD-47C2-4B43-9937-42FD6206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1" w:unhideWhenUsed="1"/>
    <w:lsdException w:name="List Paragraph" w:uiPriority="1"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3">
    <w:name w:val="heading 3"/>
    <w:basedOn w:val="a"/>
    <w:next w:val="a0"/>
    <w:qFormat/>
    <w:pPr>
      <w:keepNext/>
      <w:keepLines/>
      <w:spacing w:before="120" w:after="120"/>
      <w:ind w:firstLineChars="337" w:firstLine="708"/>
      <w:outlineLvl w:val="2"/>
    </w:pPr>
    <w:rPr>
      <w:rFonts w:ascii="宋体" w:hAnsi="宋体"/>
      <w:szCs w:val="21"/>
      <w:lang w:val="zh-CN"/>
    </w:rPr>
  </w:style>
  <w:style w:type="paragraph" w:styleId="4">
    <w:name w:val="heading 4"/>
    <w:basedOn w:val="a"/>
    <w:next w:val="a"/>
    <w:link w:val="4Char"/>
    <w:uiPriority w:val="9"/>
    <w:qFormat/>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批注主题 Char"/>
    <w:link w:val="a4"/>
    <w:rPr>
      <w:b/>
      <w:bCs/>
      <w:kern w:val="2"/>
      <w:sz w:val="21"/>
    </w:rPr>
  </w:style>
  <w:style w:type="character" w:customStyle="1" w:styleId="Char0">
    <w:name w:val="副标题 Char"/>
    <w:link w:val="a5"/>
    <w:rPr>
      <w:rFonts w:ascii="Calibri Light" w:hAnsi="Calibri Light" w:cs="Times New Roman"/>
      <w:b/>
      <w:bCs/>
      <w:kern w:val="28"/>
      <w:sz w:val="32"/>
      <w:szCs w:val="32"/>
    </w:rPr>
  </w:style>
  <w:style w:type="character" w:customStyle="1" w:styleId="Char1">
    <w:name w:val="批注文字 Char"/>
    <w:link w:val="a6"/>
    <w:rPr>
      <w:kern w:val="2"/>
      <w:sz w:val="21"/>
    </w:rPr>
  </w:style>
  <w:style w:type="character" w:customStyle="1" w:styleId="Char2">
    <w:name w:val="文档结构图 Char"/>
    <w:link w:val="a7"/>
    <w:rPr>
      <w:rFonts w:ascii="宋体"/>
      <w:kern w:val="2"/>
      <w:sz w:val="18"/>
      <w:szCs w:val="18"/>
    </w:rPr>
  </w:style>
  <w:style w:type="character" w:customStyle="1" w:styleId="4Char">
    <w:name w:val="标题 4 Char"/>
    <w:link w:val="4"/>
    <w:uiPriority w:val="9"/>
    <w:rPr>
      <w:rFonts w:ascii="Cambria" w:hAnsi="Cambria"/>
      <w:b/>
      <w:bCs/>
      <w:kern w:val="2"/>
      <w:sz w:val="28"/>
      <w:szCs w:val="28"/>
    </w:rPr>
  </w:style>
  <w:style w:type="character" w:customStyle="1" w:styleId="Char3">
    <w:name w:val="页脚 Char"/>
    <w:link w:val="a8"/>
    <w:uiPriority w:val="99"/>
    <w:rPr>
      <w:kern w:val="2"/>
      <w:sz w:val="18"/>
    </w:rPr>
  </w:style>
  <w:style w:type="character" w:styleId="a9">
    <w:name w:val="annotation reference"/>
    <w:rPr>
      <w:sz w:val="21"/>
      <w:szCs w:val="21"/>
    </w:rPr>
  </w:style>
  <w:style w:type="character" w:customStyle="1" w:styleId="Char4">
    <w:name w:val="批注框文本 Char"/>
    <w:link w:val="aa"/>
    <w:rPr>
      <w:kern w:val="2"/>
      <w:sz w:val="18"/>
      <w:szCs w:val="18"/>
    </w:rPr>
  </w:style>
  <w:style w:type="character" w:styleId="ab">
    <w:name w:val="Hyperlink"/>
    <w:uiPriority w:val="99"/>
    <w:unhideWhenUsed/>
    <w:rPr>
      <w:color w:val="0563C1"/>
      <w:u w:val="single"/>
    </w:rPr>
  </w:style>
  <w:style w:type="character" w:styleId="ac">
    <w:name w:val="page number"/>
    <w:unhideWhenUsed/>
  </w:style>
  <w:style w:type="character" w:customStyle="1" w:styleId="HTMLChar">
    <w:name w:val="HTML 预设格式 Char"/>
    <w:link w:val="HTML"/>
    <w:uiPriority w:val="99"/>
    <w:rPr>
      <w:rFonts w:ascii="宋体" w:hAnsi="宋体" w:cs="宋体"/>
      <w:sz w:val="24"/>
      <w:szCs w:val="24"/>
    </w:rPr>
  </w:style>
  <w:style w:type="paragraph" w:customStyle="1" w:styleId="1">
    <w:name w:val="列出段落1"/>
    <w:basedOn w:val="a"/>
    <w:uiPriority w:val="34"/>
    <w:qFormat/>
    <w:pPr>
      <w:ind w:firstLineChars="200" w:firstLine="420"/>
    </w:pPr>
    <w:rPr>
      <w:rFonts w:ascii="等线" w:eastAsia="等线" w:hAnsi="等线"/>
      <w:szCs w:val="22"/>
    </w:rPr>
  </w:style>
  <w:style w:type="paragraph" w:styleId="ad">
    <w:name w:val="Revision"/>
    <w:uiPriority w:val="99"/>
    <w:unhideWhenUsed/>
    <w:rPr>
      <w:kern w:val="2"/>
      <w:sz w:val="21"/>
    </w:rPr>
  </w:style>
  <w:style w:type="paragraph" w:styleId="ae">
    <w:name w:val="List Paragraph"/>
    <w:basedOn w:val="a"/>
    <w:uiPriority w:val="34"/>
    <w:qFormat/>
    <w:pPr>
      <w:ind w:firstLineChars="200" w:firstLine="420"/>
    </w:pPr>
    <w:rPr>
      <w:rFonts w:ascii="Calibri" w:hAnsi="Calibri"/>
      <w:szCs w:val="22"/>
    </w:rPr>
  </w:style>
  <w:style w:type="paragraph" w:customStyle="1" w:styleId="10">
    <w:name w:val="纯文本1"/>
    <w:basedOn w:val="a"/>
    <w:pPr>
      <w:adjustRightInd w:val="0"/>
      <w:textAlignment w:val="baseline"/>
    </w:pPr>
    <w:rPr>
      <w:rFonts w:ascii="宋体" w:eastAsia="楷体_GB2312" w:hAnsi="Courier New"/>
      <w:sz w:val="26"/>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er"/>
    <w:basedOn w:val="a"/>
    <w:link w:val="Char3"/>
    <w:uiPriority w:val="99"/>
    <w:unhideWhenUsed/>
    <w:pPr>
      <w:tabs>
        <w:tab w:val="center" w:pos="4153"/>
        <w:tab w:val="right" w:pos="8306"/>
      </w:tabs>
      <w:snapToGrid w:val="0"/>
      <w:jc w:val="left"/>
    </w:pPr>
    <w:rPr>
      <w:sz w:val="18"/>
    </w:rPr>
  </w:style>
  <w:style w:type="paragraph" w:styleId="a5">
    <w:name w:val="Subtitle"/>
    <w:basedOn w:val="a"/>
    <w:next w:val="a"/>
    <w:link w:val="Char0"/>
    <w:qFormat/>
    <w:pPr>
      <w:spacing w:before="240" w:after="60" w:line="312" w:lineRule="auto"/>
      <w:jc w:val="center"/>
      <w:outlineLvl w:val="1"/>
    </w:pPr>
    <w:rPr>
      <w:rFonts w:ascii="Calibri Light" w:hAnsi="Calibri Light"/>
      <w:b/>
      <w:bCs/>
      <w:kern w:val="28"/>
      <w:sz w:val="32"/>
      <w:szCs w:val="32"/>
    </w:rPr>
  </w:style>
  <w:style w:type="paragraph" w:styleId="aa">
    <w:name w:val="Balloon Text"/>
    <w:basedOn w:val="a"/>
    <w:link w:val="Char4"/>
    <w:rPr>
      <w:sz w:val="18"/>
      <w:szCs w:val="18"/>
    </w:rPr>
  </w:style>
  <w:style w:type="paragraph" w:styleId="af0">
    <w:name w:val="Body Text"/>
    <w:basedOn w:val="a"/>
    <w:unhideWhenUsed/>
    <w:rPr>
      <w:rFonts w:ascii="楷体_GB2312" w:eastAsia="楷体_GB2312" w:hAnsi="Arial"/>
      <w:sz w:val="28"/>
    </w:rPr>
  </w:style>
  <w:style w:type="paragraph" w:styleId="a7">
    <w:name w:val="Document Map"/>
    <w:basedOn w:val="a"/>
    <w:link w:val="Char2"/>
    <w:rPr>
      <w:rFonts w:ascii="宋体"/>
      <w:sz w:val="18"/>
      <w:szCs w:val="18"/>
    </w:rPr>
  </w:style>
  <w:style w:type="paragraph" w:styleId="a4">
    <w:name w:val="annotation subject"/>
    <w:basedOn w:val="a6"/>
    <w:next w:val="a6"/>
    <w:link w:val="Char"/>
    <w:rPr>
      <w:b/>
      <w:bCs/>
    </w:rPr>
  </w:style>
  <w:style w:type="paragraph" w:styleId="a0">
    <w:name w:val="Normal Indent"/>
    <w:basedOn w:val="a"/>
    <w:pPr>
      <w:ind w:firstLineChars="200" w:firstLine="420"/>
    </w:pPr>
  </w:style>
  <w:style w:type="paragraph" w:styleId="a6">
    <w:name w:val="annotation text"/>
    <w:basedOn w:val="a"/>
    <w:link w:val="Char1"/>
    <w:pPr>
      <w:jc w:val="left"/>
    </w:pPr>
  </w:style>
  <w:style w:type="table" w:styleId="af1">
    <w:name w:val="Table Grid"/>
    <w:basedOn w:val="a2"/>
    <w:uiPriority w:val="39"/>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1263</Words>
  <Characters>7202</Characters>
  <Application>Microsoft Office Word</Application>
  <DocSecurity>0</DocSecurity>
  <PresentationFormat/>
  <Lines>60</Lines>
  <Paragraphs>16</Paragraphs>
  <Slides>0</Slides>
  <Notes>0</Notes>
  <HiddenSlides>0</HiddenSlides>
  <MMClips>0</MMClips>
  <ScaleCrop>true</ScaleCrop>
  <Company>Microsoft</Company>
  <LinksUpToDate>false</LinksUpToDate>
  <CharactersWithSpaces>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邀请招标文件</dc:title>
  <dc:creator>user</dc:creator>
  <cp:lastModifiedBy>项虹[000609][XH]</cp:lastModifiedBy>
  <cp:revision>3</cp:revision>
  <cp:lastPrinted>2017-09-22T00:57:00Z</cp:lastPrinted>
  <dcterms:created xsi:type="dcterms:W3CDTF">2022-05-19T04:11:00Z</dcterms:created>
  <dcterms:modified xsi:type="dcterms:W3CDTF">2022-06-15T06:45:00Z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2052-11.23.0</vt:lpwstr>
  </property>
  <property fmtid="{D5CDD505-2E9C-101B-9397-08002B2CF9AE}" pid="3" name="commondata">
    <vt:lpwstr>eyJoZGlkIjoiYTdjMzk0MzYzMDViNjBhYjM0NjUxOWIxODEzNTRlMDUifQ==</vt:lpwstr>
  </property>
  <property fmtid="{D5CDD505-2E9C-101B-9397-08002B2CF9AE}" pid="4" name="ICV">
    <vt:lpwstr>6C26EA3DA00D4DBE86B390C94B7D3700</vt:lpwstr>
  </property>
</Properties>
</file>